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D71" w:rsidRDefault="00AE5D71" w:rsidP="00AE5D71">
      <w:pPr>
        <w:pStyle w:val="PreformattedText"/>
        <w:jc w:val="right"/>
        <w:rPr>
          <w:sz w:val="24"/>
          <w:szCs w:val="24"/>
        </w:rPr>
      </w:pPr>
      <w:r>
        <w:rPr>
          <w:sz w:val="24"/>
          <w:szCs w:val="24"/>
        </w:rPr>
        <w:t xml:space="preserve">           </w:t>
      </w:r>
    </w:p>
    <w:p w:rsidR="00AE5D71" w:rsidRDefault="00AE5D71" w:rsidP="00AE5D71">
      <w:pPr>
        <w:pStyle w:val="PreformattedText"/>
        <w:jc w:val="right"/>
        <w:rPr>
          <w:sz w:val="24"/>
          <w:szCs w:val="24"/>
        </w:rPr>
      </w:pPr>
    </w:p>
    <w:p w:rsidR="00AE5D71" w:rsidRDefault="00AE5D71" w:rsidP="00AE5D71">
      <w:pPr>
        <w:pStyle w:val="PreformattedText"/>
        <w:jc w:val="right"/>
        <w:rPr>
          <w:sz w:val="24"/>
          <w:szCs w:val="24"/>
        </w:rPr>
      </w:pPr>
    </w:p>
    <w:p w:rsidR="00AE5D71" w:rsidRDefault="00AE5D71" w:rsidP="00AE5D71">
      <w:pPr>
        <w:pStyle w:val="PreformattedText"/>
        <w:rPr>
          <w:sz w:val="28"/>
          <w:szCs w:val="28"/>
        </w:rPr>
      </w:pPr>
    </w:p>
    <w:p w:rsidR="00AE5D71" w:rsidRDefault="00AE5D71" w:rsidP="00AE5D71">
      <w:pPr>
        <w:pStyle w:val="PreformattedText"/>
        <w:rPr>
          <w:sz w:val="28"/>
          <w:szCs w:val="28"/>
        </w:rPr>
      </w:pPr>
    </w:p>
    <w:p w:rsidR="00AE5D71" w:rsidRDefault="00AE5D71" w:rsidP="00AE5D71">
      <w:pPr>
        <w:pStyle w:val="PreformattedText"/>
        <w:rPr>
          <w:sz w:val="28"/>
          <w:szCs w:val="28"/>
        </w:rPr>
      </w:pPr>
    </w:p>
    <w:p w:rsidR="00AE5D71" w:rsidRDefault="00AE5D71" w:rsidP="00AE5D71">
      <w:pPr>
        <w:pStyle w:val="PreformattedText"/>
        <w:rPr>
          <w:sz w:val="28"/>
          <w:szCs w:val="28"/>
        </w:rPr>
      </w:pPr>
    </w:p>
    <w:p w:rsidR="00AE5D71" w:rsidRDefault="00AE5D71" w:rsidP="00AE5D71">
      <w:pPr>
        <w:pStyle w:val="PreformattedText"/>
        <w:rPr>
          <w:sz w:val="28"/>
          <w:szCs w:val="28"/>
        </w:rPr>
      </w:pPr>
    </w:p>
    <w:p w:rsidR="00AE5D71" w:rsidRDefault="00AE5D71" w:rsidP="00AE5D71">
      <w:pPr>
        <w:pStyle w:val="PreformattedText"/>
        <w:rPr>
          <w:sz w:val="28"/>
          <w:szCs w:val="28"/>
        </w:rPr>
      </w:pPr>
    </w:p>
    <w:p w:rsidR="00AE5D71" w:rsidRDefault="00AE5D71" w:rsidP="00AE5D71">
      <w:pPr>
        <w:pStyle w:val="PreformattedText"/>
        <w:jc w:val="center"/>
        <w:rPr>
          <w:sz w:val="28"/>
          <w:szCs w:val="28"/>
        </w:rPr>
      </w:pPr>
    </w:p>
    <w:p w:rsidR="00AE5D71" w:rsidRDefault="00AE5D71" w:rsidP="00AE5D71">
      <w:pPr>
        <w:pStyle w:val="PreformattedText"/>
        <w:jc w:val="center"/>
        <w:rPr>
          <w:sz w:val="28"/>
          <w:szCs w:val="28"/>
        </w:rPr>
      </w:pPr>
      <w:r>
        <w:rPr>
          <w:sz w:val="28"/>
          <w:szCs w:val="28"/>
        </w:rPr>
        <w:t>Рабочая программа по предмету «Математика»</w:t>
      </w:r>
    </w:p>
    <w:p w:rsidR="00AE5D71" w:rsidRDefault="00AE5D71" w:rsidP="00AE5D71">
      <w:pPr>
        <w:pStyle w:val="PreformattedText"/>
        <w:jc w:val="center"/>
        <w:rPr>
          <w:sz w:val="28"/>
          <w:szCs w:val="28"/>
        </w:rPr>
      </w:pPr>
      <w:r>
        <w:rPr>
          <w:sz w:val="28"/>
          <w:szCs w:val="28"/>
        </w:rPr>
        <w:t xml:space="preserve">                                                                        </w:t>
      </w:r>
    </w:p>
    <w:p w:rsidR="00AE5D71" w:rsidRDefault="00AE5D71" w:rsidP="00AE5D71">
      <w:pPr>
        <w:pStyle w:val="PreformattedText"/>
        <w:jc w:val="center"/>
        <w:rPr>
          <w:sz w:val="28"/>
          <w:szCs w:val="28"/>
        </w:rPr>
      </w:pPr>
      <w:r>
        <w:rPr>
          <w:sz w:val="28"/>
          <w:szCs w:val="28"/>
        </w:rPr>
        <w:t>для 3  класса</w:t>
      </w:r>
    </w:p>
    <w:p w:rsidR="00AE5D71" w:rsidRDefault="00AE5D71" w:rsidP="00AE5D71">
      <w:pPr>
        <w:pStyle w:val="PreformattedText"/>
        <w:jc w:val="center"/>
        <w:rPr>
          <w:sz w:val="28"/>
          <w:szCs w:val="28"/>
        </w:rPr>
      </w:pPr>
    </w:p>
    <w:p w:rsidR="00AE5D71" w:rsidRDefault="00AE5D71" w:rsidP="00AE5D71">
      <w:pPr>
        <w:pStyle w:val="PreformattedText"/>
        <w:jc w:val="center"/>
        <w:rPr>
          <w:sz w:val="28"/>
          <w:szCs w:val="28"/>
        </w:rPr>
      </w:pPr>
    </w:p>
    <w:p w:rsidR="00AE5D71" w:rsidRDefault="00AE5D71" w:rsidP="00AE5D71">
      <w:pPr>
        <w:pStyle w:val="PreformattedText"/>
        <w:jc w:val="center"/>
        <w:rPr>
          <w:sz w:val="28"/>
          <w:szCs w:val="28"/>
        </w:rPr>
      </w:pPr>
    </w:p>
    <w:p w:rsidR="00AE5D71" w:rsidRDefault="00AE5D71" w:rsidP="00AE5D71">
      <w:pPr>
        <w:pStyle w:val="PreformattedText"/>
        <w:rPr>
          <w:sz w:val="28"/>
          <w:szCs w:val="28"/>
        </w:rPr>
      </w:pPr>
    </w:p>
    <w:p w:rsidR="00AE5D71" w:rsidRDefault="00AE5D71" w:rsidP="00AE5D71">
      <w:pPr>
        <w:pStyle w:val="PreformattedText"/>
        <w:rPr>
          <w:sz w:val="28"/>
          <w:szCs w:val="28"/>
        </w:rPr>
      </w:pPr>
    </w:p>
    <w:p w:rsidR="00AE5D71" w:rsidRDefault="00AE5D71" w:rsidP="00AE5D71">
      <w:pPr>
        <w:pStyle w:val="PreformattedText"/>
        <w:rPr>
          <w:sz w:val="28"/>
          <w:szCs w:val="28"/>
        </w:rPr>
      </w:pPr>
    </w:p>
    <w:p w:rsidR="00AE5D71" w:rsidRDefault="00AE5D71" w:rsidP="00AE5D71">
      <w:pPr>
        <w:pStyle w:val="PreformattedText"/>
        <w:rPr>
          <w:sz w:val="28"/>
          <w:szCs w:val="28"/>
        </w:rPr>
      </w:pPr>
    </w:p>
    <w:p w:rsidR="00AE5D71" w:rsidRDefault="00AE5D71" w:rsidP="00AE5D71">
      <w:pPr>
        <w:pStyle w:val="PreformattedText"/>
        <w:rPr>
          <w:sz w:val="28"/>
          <w:szCs w:val="28"/>
        </w:rPr>
      </w:pPr>
    </w:p>
    <w:p w:rsidR="00AE5D71" w:rsidRDefault="00AE5D71" w:rsidP="00AE5D71">
      <w:pPr>
        <w:pStyle w:val="PreformattedText"/>
        <w:rPr>
          <w:sz w:val="28"/>
          <w:szCs w:val="28"/>
        </w:rPr>
      </w:pPr>
    </w:p>
    <w:p w:rsidR="00AE5D71" w:rsidRDefault="00AE5D71" w:rsidP="00AE5D71">
      <w:pPr>
        <w:pStyle w:val="PreformattedText"/>
        <w:rPr>
          <w:sz w:val="28"/>
          <w:szCs w:val="28"/>
        </w:rPr>
      </w:pPr>
    </w:p>
    <w:p w:rsidR="00AE5D71" w:rsidRDefault="00AE5D71" w:rsidP="00AE5D71">
      <w:pPr>
        <w:pStyle w:val="PreformattedText"/>
        <w:jc w:val="right"/>
        <w:rPr>
          <w:sz w:val="28"/>
          <w:szCs w:val="28"/>
        </w:rPr>
      </w:pPr>
      <w:r>
        <w:rPr>
          <w:sz w:val="28"/>
          <w:szCs w:val="28"/>
        </w:rPr>
        <w:t>Составитель:</w:t>
      </w:r>
    </w:p>
    <w:p w:rsidR="00AE5D71" w:rsidRDefault="00AE5D71" w:rsidP="00AE5D71">
      <w:pPr>
        <w:pStyle w:val="PreformattedText"/>
        <w:jc w:val="right"/>
        <w:rPr>
          <w:sz w:val="28"/>
          <w:szCs w:val="28"/>
        </w:rPr>
      </w:pPr>
      <w:r>
        <w:rPr>
          <w:sz w:val="28"/>
          <w:szCs w:val="28"/>
        </w:rPr>
        <w:t>Чебан Н.И., учитель начальных классов</w:t>
      </w:r>
    </w:p>
    <w:p w:rsidR="00AE5D71" w:rsidRDefault="00AE5D71" w:rsidP="00AE5D71">
      <w:pPr>
        <w:pStyle w:val="PreformattedText"/>
        <w:jc w:val="right"/>
        <w:rPr>
          <w:sz w:val="28"/>
          <w:szCs w:val="28"/>
        </w:rPr>
      </w:pPr>
      <w:r>
        <w:rPr>
          <w:sz w:val="28"/>
          <w:szCs w:val="28"/>
        </w:rPr>
        <w:t>высшей квалификационной категории</w:t>
      </w:r>
    </w:p>
    <w:p w:rsidR="00AE5D71" w:rsidRDefault="00AE5D71" w:rsidP="00AE5D71">
      <w:pPr>
        <w:pStyle w:val="PreformattedText"/>
        <w:jc w:val="right"/>
        <w:rPr>
          <w:sz w:val="28"/>
          <w:szCs w:val="28"/>
        </w:rPr>
      </w:pPr>
    </w:p>
    <w:p w:rsidR="00AE5D71" w:rsidRDefault="00AE5D71" w:rsidP="00AE5D71">
      <w:pPr>
        <w:pStyle w:val="PreformattedText"/>
        <w:jc w:val="right"/>
        <w:rPr>
          <w:sz w:val="28"/>
          <w:szCs w:val="28"/>
        </w:rPr>
      </w:pPr>
    </w:p>
    <w:p w:rsidR="00AE5D71" w:rsidRDefault="00AE5D71" w:rsidP="00AE5D71">
      <w:pPr>
        <w:pStyle w:val="PreformattedText"/>
        <w:rPr>
          <w:sz w:val="28"/>
          <w:szCs w:val="28"/>
        </w:rPr>
      </w:pPr>
    </w:p>
    <w:p w:rsidR="00AE5D71" w:rsidRDefault="00AE5D71" w:rsidP="00AE5D71">
      <w:pPr>
        <w:pStyle w:val="PreformattedText"/>
        <w:rPr>
          <w:sz w:val="28"/>
          <w:szCs w:val="28"/>
        </w:rPr>
      </w:pPr>
    </w:p>
    <w:p w:rsidR="00AE5D71" w:rsidRDefault="00AE5D71" w:rsidP="00AE5D71">
      <w:pPr>
        <w:pStyle w:val="PreformattedText"/>
        <w:rPr>
          <w:sz w:val="28"/>
          <w:szCs w:val="28"/>
        </w:rPr>
      </w:pPr>
    </w:p>
    <w:p w:rsidR="00AE5D71" w:rsidRDefault="00AE5D71" w:rsidP="00AE5D71">
      <w:pPr>
        <w:pStyle w:val="PreformattedText"/>
        <w:rPr>
          <w:sz w:val="28"/>
          <w:szCs w:val="28"/>
        </w:rPr>
      </w:pPr>
    </w:p>
    <w:p w:rsidR="00AE5D71" w:rsidRDefault="00AE5D71" w:rsidP="00AE5D71">
      <w:pPr>
        <w:pStyle w:val="PreformattedText"/>
        <w:jc w:val="center"/>
        <w:rPr>
          <w:sz w:val="28"/>
          <w:szCs w:val="28"/>
        </w:rPr>
      </w:pPr>
    </w:p>
    <w:p w:rsidR="00AE5D71" w:rsidRDefault="00AE5D71" w:rsidP="00AE5D71">
      <w:pPr>
        <w:pStyle w:val="PreformattedText"/>
        <w:jc w:val="center"/>
        <w:rPr>
          <w:sz w:val="28"/>
          <w:szCs w:val="28"/>
        </w:rPr>
      </w:pPr>
      <w:r>
        <w:rPr>
          <w:sz w:val="28"/>
          <w:szCs w:val="28"/>
        </w:rPr>
        <w:t>г. Воскресенск</w:t>
      </w:r>
    </w:p>
    <w:p w:rsidR="00AE5D71" w:rsidRDefault="00AE5D71" w:rsidP="00AE5D71">
      <w:pPr>
        <w:pStyle w:val="PreformattedText"/>
        <w:jc w:val="center"/>
        <w:rPr>
          <w:sz w:val="28"/>
          <w:szCs w:val="28"/>
        </w:rPr>
      </w:pPr>
      <w:r>
        <w:rPr>
          <w:sz w:val="28"/>
          <w:szCs w:val="28"/>
        </w:rPr>
        <w:t>2015 год</w:t>
      </w:r>
    </w:p>
    <w:p w:rsidR="00AE5D71" w:rsidRDefault="00AE5D71" w:rsidP="00AE5D71">
      <w:pPr>
        <w:pStyle w:val="PreformattedText"/>
        <w:jc w:val="center"/>
        <w:rPr>
          <w:sz w:val="28"/>
          <w:szCs w:val="28"/>
        </w:rPr>
      </w:pPr>
    </w:p>
    <w:p w:rsidR="00AE5D71" w:rsidRDefault="00AE5D71" w:rsidP="00AE5D71">
      <w:pPr>
        <w:pStyle w:val="PreformattedText"/>
        <w:jc w:val="center"/>
        <w:rPr>
          <w:sz w:val="28"/>
          <w:szCs w:val="28"/>
        </w:rPr>
      </w:pPr>
    </w:p>
    <w:p w:rsidR="00AE5D71" w:rsidRDefault="00AE5D71" w:rsidP="00AE5D71">
      <w:pPr>
        <w:pStyle w:val="PreformattedText"/>
        <w:jc w:val="center"/>
        <w:rPr>
          <w:lang w:val="en-US"/>
        </w:rPr>
      </w:pPr>
    </w:p>
    <w:p w:rsidR="007230E4" w:rsidRDefault="007230E4" w:rsidP="00AE5D71">
      <w:pPr>
        <w:pStyle w:val="PreformattedText"/>
        <w:jc w:val="center"/>
        <w:rPr>
          <w:lang w:val="en-US"/>
        </w:rPr>
      </w:pPr>
    </w:p>
    <w:p w:rsidR="007230E4" w:rsidRDefault="007230E4" w:rsidP="00AE5D71">
      <w:pPr>
        <w:pStyle w:val="PreformattedText"/>
        <w:jc w:val="center"/>
        <w:rPr>
          <w:lang w:val="en-US"/>
        </w:rPr>
      </w:pPr>
    </w:p>
    <w:p w:rsidR="007230E4" w:rsidRDefault="007230E4" w:rsidP="00AE5D71">
      <w:pPr>
        <w:pStyle w:val="PreformattedText"/>
        <w:jc w:val="center"/>
        <w:rPr>
          <w:lang w:val="en-US"/>
        </w:rPr>
      </w:pPr>
    </w:p>
    <w:p w:rsidR="007230E4" w:rsidRDefault="007230E4" w:rsidP="00AE5D71">
      <w:pPr>
        <w:pStyle w:val="PreformattedText"/>
        <w:jc w:val="center"/>
        <w:rPr>
          <w:lang w:val="en-US"/>
        </w:rPr>
      </w:pPr>
    </w:p>
    <w:p w:rsidR="007230E4" w:rsidRDefault="007230E4" w:rsidP="00AE5D71">
      <w:pPr>
        <w:pStyle w:val="PreformattedText"/>
        <w:jc w:val="center"/>
        <w:rPr>
          <w:lang w:val="en-US"/>
        </w:rPr>
      </w:pPr>
    </w:p>
    <w:p w:rsidR="007230E4" w:rsidRDefault="007230E4" w:rsidP="00AE5D71">
      <w:pPr>
        <w:pStyle w:val="PreformattedText"/>
        <w:jc w:val="center"/>
        <w:rPr>
          <w:lang w:val="en-US"/>
        </w:rPr>
      </w:pPr>
    </w:p>
    <w:p w:rsidR="007230E4" w:rsidRDefault="007230E4" w:rsidP="00AE5D71">
      <w:pPr>
        <w:pStyle w:val="PreformattedText"/>
        <w:jc w:val="center"/>
        <w:rPr>
          <w:lang w:val="en-US"/>
        </w:rPr>
      </w:pPr>
    </w:p>
    <w:p w:rsidR="007230E4" w:rsidRDefault="007230E4" w:rsidP="00AE5D71">
      <w:pPr>
        <w:pStyle w:val="PreformattedText"/>
        <w:jc w:val="center"/>
        <w:rPr>
          <w:lang w:val="en-US"/>
        </w:rPr>
      </w:pPr>
    </w:p>
    <w:p w:rsidR="007230E4" w:rsidRDefault="007230E4" w:rsidP="00AE5D71">
      <w:pPr>
        <w:pStyle w:val="PreformattedText"/>
        <w:jc w:val="center"/>
        <w:rPr>
          <w:lang w:val="en-US"/>
        </w:rPr>
      </w:pPr>
    </w:p>
    <w:p w:rsidR="007230E4" w:rsidRDefault="007230E4" w:rsidP="00AE5D71">
      <w:pPr>
        <w:pStyle w:val="PreformattedText"/>
        <w:jc w:val="center"/>
        <w:rPr>
          <w:lang w:val="en-US"/>
        </w:rPr>
      </w:pPr>
    </w:p>
    <w:p w:rsidR="007230E4" w:rsidRDefault="007230E4" w:rsidP="00AE5D71">
      <w:pPr>
        <w:pStyle w:val="PreformattedText"/>
        <w:jc w:val="center"/>
        <w:rPr>
          <w:lang w:val="en-US"/>
        </w:rPr>
      </w:pPr>
    </w:p>
    <w:p w:rsidR="007230E4" w:rsidRPr="007230E4" w:rsidRDefault="007230E4" w:rsidP="00AE5D71">
      <w:pPr>
        <w:pStyle w:val="PreformattedText"/>
        <w:jc w:val="center"/>
        <w:rPr>
          <w:lang w:val="en-US"/>
        </w:rPr>
      </w:pPr>
    </w:p>
    <w:p w:rsidR="00AE5D71" w:rsidRDefault="00AE5D71" w:rsidP="00AE5D71">
      <w:pPr>
        <w:jc w:val="center"/>
        <w:rPr>
          <w:rFonts w:cstheme="minorHAnsi"/>
          <w:b/>
        </w:rPr>
      </w:pPr>
    </w:p>
    <w:p w:rsidR="00AE5D71" w:rsidRDefault="00AE5D71" w:rsidP="00400297">
      <w:pPr>
        <w:rPr>
          <w:rFonts w:asciiTheme="minorHAnsi" w:hAnsiTheme="minorHAnsi"/>
          <w:b/>
        </w:rPr>
      </w:pPr>
    </w:p>
    <w:p w:rsidR="00AE5D71" w:rsidRPr="00577506" w:rsidRDefault="00AE5D71" w:rsidP="00AE5D71">
      <w:pPr>
        <w:jc w:val="center"/>
        <w:rPr>
          <w:rFonts w:asciiTheme="minorHAnsi" w:hAnsiTheme="minorHAnsi" w:cstheme="minorHAnsi"/>
          <w:color w:val="0D0D0D" w:themeColor="text1" w:themeTint="F2"/>
        </w:rPr>
      </w:pPr>
      <w:r w:rsidRPr="00577506">
        <w:rPr>
          <w:rFonts w:asciiTheme="minorHAnsi" w:hAnsiTheme="minorHAnsi" w:cstheme="minorHAnsi"/>
          <w:b/>
          <w:color w:val="0D0D0D" w:themeColor="text1" w:themeTint="F2"/>
        </w:rPr>
        <w:lastRenderedPageBreak/>
        <w:t>Пояснительная записка</w:t>
      </w:r>
    </w:p>
    <w:p w:rsidR="00AE5D71" w:rsidRPr="00577506" w:rsidRDefault="00AE5D71" w:rsidP="00AE5D71">
      <w:pPr>
        <w:rPr>
          <w:rFonts w:ascii="Calibri" w:hAnsi="Calibri" w:cs="Calibri"/>
          <w:b/>
          <w:color w:val="0D0D0D" w:themeColor="text1" w:themeTint="F2"/>
        </w:rPr>
      </w:pPr>
    </w:p>
    <w:p w:rsidR="002E61EB" w:rsidRPr="002E61EB" w:rsidRDefault="002E61EB" w:rsidP="002E61EB">
      <w:pPr>
        <w:ind w:firstLine="567"/>
        <w:jc w:val="both"/>
        <w:rPr>
          <w:rFonts w:asciiTheme="minorHAnsi" w:hAnsiTheme="minorHAnsi" w:cstheme="minorHAnsi"/>
          <w:color w:val="0D0D0D" w:themeColor="text1" w:themeTint="F2"/>
          <w:sz w:val="20"/>
          <w:szCs w:val="20"/>
        </w:rPr>
      </w:pPr>
      <w:r w:rsidRPr="002E61EB">
        <w:rPr>
          <w:rFonts w:asciiTheme="minorHAnsi" w:hAnsiTheme="minorHAnsi" w:cstheme="minorHAnsi"/>
          <w:color w:val="0D0D0D" w:themeColor="text1" w:themeTint="F2"/>
          <w:sz w:val="20"/>
          <w:szCs w:val="20"/>
        </w:rPr>
        <w:t xml:space="preserve">Рабочая программа по предмету « </w:t>
      </w:r>
      <w:r>
        <w:rPr>
          <w:rFonts w:asciiTheme="minorHAnsi" w:hAnsiTheme="minorHAnsi" w:cstheme="minorHAnsi"/>
          <w:color w:val="0D0D0D" w:themeColor="text1" w:themeTint="F2"/>
          <w:sz w:val="20"/>
          <w:szCs w:val="20"/>
        </w:rPr>
        <w:t>Математика</w:t>
      </w:r>
      <w:r w:rsidRPr="002E61EB">
        <w:rPr>
          <w:rFonts w:asciiTheme="minorHAnsi" w:hAnsiTheme="minorHAnsi" w:cstheme="minorHAnsi"/>
          <w:color w:val="0D0D0D" w:themeColor="text1" w:themeTint="F2"/>
          <w:sz w:val="20"/>
          <w:szCs w:val="20"/>
        </w:rPr>
        <w:t>»  разработана  в соответствии с нормативной правовой базой в области образования:</w:t>
      </w:r>
    </w:p>
    <w:p w:rsidR="002E61EB" w:rsidRPr="002E61EB" w:rsidRDefault="002E61EB" w:rsidP="002E61EB">
      <w:pPr>
        <w:ind w:firstLine="567"/>
        <w:jc w:val="both"/>
        <w:rPr>
          <w:rFonts w:asciiTheme="minorHAnsi" w:hAnsiTheme="minorHAnsi" w:cstheme="minorHAnsi"/>
          <w:color w:val="0D0D0D" w:themeColor="text1" w:themeTint="F2"/>
          <w:sz w:val="20"/>
          <w:szCs w:val="20"/>
        </w:rPr>
      </w:pPr>
      <w:r w:rsidRPr="002E61EB">
        <w:rPr>
          <w:rFonts w:asciiTheme="minorHAnsi" w:hAnsiTheme="minorHAnsi" w:cstheme="minorHAnsi"/>
          <w:color w:val="0D0D0D" w:themeColor="text1" w:themeTint="F2"/>
          <w:sz w:val="20"/>
          <w:szCs w:val="20"/>
        </w:rPr>
        <w:t>•</w:t>
      </w:r>
      <w:r w:rsidRPr="002E61EB">
        <w:rPr>
          <w:rFonts w:asciiTheme="minorHAnsi" w:hAnsiTheme="minorHAnsi" w:cstheme="minorHAnsi"/>
          <w:color w:val="0D0D0D" w:themeColor="text1" w:themeTint="F2"/>
          <w:sz w:val="20"/>
          <w:szCs w:val="20"/>
        </w:rPr>
        <w:tab/>
        <w:t xml:space="preserve">Закон  РФ «Об образовании  в Российской Федерации» </w:t>
      </w:r>
      <w:proofErr w:type="gramStart"/>
      <w:r w:rsidRPr="002E61EB">
        <w:rPr>
          <w:rFonts w:asciiTheme="minorHAnsi" w:hAnsiTheme="minorHAnsi" w:cstheme="minorHAnsi"/>
          <w:color w:val="0D0D0D" w:themeColor="text1" w:themeTint="F2"/>
          <w:sz w:val="20"/>
          <w:szCs w:val="20"/>
        </w:rPr>
        <w:t xml:space="preserve">( </w:t>
      </w:r>
      <w:proofErr w:type="gramEnd"/>
      <w:r w:rsidRPr="002E61EB">
        <w:rPr>
          <w:rFonts w:asciiTheme="minorHAnsi" w:hAnsiTheme="minorHAnsi" w:cstheme="minorHAnsi"/>
          <w:color w:val="0D0D0D" w:themeColor="text1" w:themeTint="F2"/>
          <w:sz w:val="20"/>
          <w:szCs w:val="20"/>
        </w:rPr>
        <w:t>№ 273 – ФЗ от 29.12.2012г);</w:t>
      </w:r>
    </w:p>
    <w:p w:rsidR="002E61EB" w:rsidRPr="002E61EB" w:rsidRDefault="002E61EB" w:rsidP="002E61EB">
      <w:pPr>
        <w:ind w:firstLine="567"/>
        <w:jc w:val="both"/>
        <w:rPr>
          <w:rFonts w:asciiTheme="minorHAnsi" w:hAnsiTheme="minorHAnsi" w:cstheme="minorHAnsi"/>
          <w:color w:val="0D0D0D" w:themeColor="text1" w:themeTint="F2"/>
          <w:sz w:val="20"/>
          <w:szCs w:val="20"/>
        </w:rPr>
      </w:pPr>
      <w:r w:rsidRPr="002E61EB">
        <w:rPr>
          <w:rFonts w:asciiTheme="minorHAnsi" w:hAnsiTheme="minorHAnsi" w:cstheme="minorHAnsi"/>
          <w:color w:val="0D0D0D" w:themeColor="text1" w:themeTint="F2"/>
          <w:sz w:val="20"/>
          <w:szCs w:val="20"/>
        </w:rPr>
        <w:t>•</w:t>
      </w:r>
      <w:r w:rsidRPr="002E61EB">
        <w:rPr>
          <w:rFonts w:asciiTheme="minorHAnsi" w:hAnsiTheme="minorHAnsi" w:cstheme="minorHAnsi"/>
          <w:color w:val="0D0D0D" w:themeColor="text1" w:themeTint="F2"/>
          <w:sz w:val="20"/>
          <w:szCs w:val="20"/>
        </w:rPr>
        <w:tab/>
        <w:t xml:space="preserve">Федеральный  государственный  образовательный стандарт  начального общего образования </w:t>
      </w:r>
      <w:proofErr w:type="gramStart"/>
      <w:r w:rsidRPr="002E61EB">
        <w:rPr>
          <w:rFonts w:asciiTheme="minorHAnsi" w:hAnsiTheme="minorHAnsi" w:cstheme="minorHAnsi"/>
          <w:color w:val="0D0D0D" w:themeColor="text1" w:themeTint="F2"/>
          <w:sz w:val="20"/>
          <w:szCs w:val="20"/>
        </w:rPr>
        <w:t xml:space="preserve">( </w:t>
      </w:r>
      <w:proofErr w:type="gramEnd"/>
      <w:r w:rsidRPr="002E61EB">
        <w:rPr>
          <w:rFonts w:asciiTheme="minorHAnsi" w:hAnsiTheme="minorHAnsi" w:cstheme="minorHAnsi"/>
          <w:color w:val="0D0D0D" w:themeColor="text1" w:themeTint="F2"/>
          <w:sz w:val="20"/>
          <w:szCs w:val="20"/>
        </w:rPr>
        <w:t>Приказ  Мин</w:t>
      </w:r>
      <w:r w:rsidRPr="002E61EB">
        <w:rPr>
          <w:rFonts w:asciiTheme="minorHAnsi" w:hAnsiTheme="minorHAnsi" w:cstheme="minorHAnsi"/>
          <w:color w:val="0D0D0D" w:themeColor="text1" w:themeTint="F2"/>
          <w:sz w:val="20"/>
          <w:szCs w:val="20"/>
        </w:rPr>
        <w:t>и</w:t>
      </w:r>
      <w:r w:rsidRPr="002E61EB">
        <w:rPr>
          <w:rFonts w:asciiTheme="minorHAnsi" w:hAnsiTheme="minorHAnsi" w:cstheme="minorHAnsi"/>
          <w:color w:val="0D0D0D" w:themeColor="text1" w:themeTint="F2"/>
          <w:sz w:val="20"/>
          <w:szCs w:val="20"/>
        </w:rPr>
        <w:t>стерства образования и науки Российской Федерации от 6 октября 2009 г. № 373, в редакции приказов Минобрнауки России от 26 ноября 2010 г.);</w:t>
      </w:r>
    </w:p>
    <w:p w:rsidR="002E61EB" w:rsidRPr="002E61EB" w:rsidRDefault="002E61EB" w:rsidP="002E61EB">
      <w:pPr>
        <w:ind w:firstLine="567"/>
        <w:jc w:val="both"/>
        <w:rPr>
          <w:rFonts w:asciiTheme="minorHAnsi" w:hAnsiTheme="minorHAnsi" w:cstheme="minorHAnsi"/>
          <w:color w:val="0D0D0D" w:themeColor="text1" w:themeTint="F2"/>
          <w:sz w:val="20"/>
          <w:szCs w:val="20"/>
        </w:rPr>
      </w:pPr>
      <w:r w:rsidRPr="002E61EB">
        <w:rPr>
          <w:rFonts w:asciiTheme="minorHAnsi" w:hAnsiTheme="minorHAnsi" w:cstheme="minorHAnsi"/>
          <w:color w:val="0D0D0D" w:themeColor="text1" w:themeTint="F2"/>
          <w:sz w:val="20"/>
          <w:szCs w:val="20"/>
        </w:rPr>
        <w:t>•</w:t>
      </w:r>
      <w:r w:rsidRPr="002E61EB">
        <w:rPr>
          <w:rFonts w:asciiTheme="minorHAnsi" w:hAnsiTheme="minorHAnsi" w:cstheme="minorHAnsi"/>
          <w:color w:val="0D0D0D" w:themeColor="text1" w:themeTint="F2"/>
          <w:sz w:val="20"/>
          <w:szCs w:val="20"/>
        </w:rPr>
        <w:tab/>
        <w:t>Основная образовательная  программа на</w:t>
      </w:r>
      <w:r>
        <w:rPr>
          <w:rFonts w:asciiTheme="minorHAnsi" w:hAnsiTheme="minorHAnsi" w:cstheme="minorHAnsi"/>
          <w:color w:val="0D0D0D" w:themeColor="text1" w:themeTint="F2"/>
          <w:sz w:val="20"/>
          <w:szCs w:val="20"/>
        </w:rPr>
        <w:t xml:space="preserve">чального общего образования МОУ </w:t>
      </w:r>
      <w:r w:rsidRPr="002E61EB">
        <w:rPr>
          <w:rFonts w:asciiTheme="minorHAnsi" w:hAnsiTheme="minorHAnsi" w:cstheme="minorHAnsi"/>
          <w:color w:val="0D0D0D" w:themeColor="text1" w:themeTint="F2"/>
          <w:sz w:val="20"/>
          <w:szCs w:val="20"/>
        </w:rPr>
        <w:t xml:space="preserve"> « СОШ №5»</w:t>
      </w:r>
      <w:proofErr w:type="gramStart"/>
      <w:r w:rsidRPr="002E61EB">
        <w:rPr>
          <w:rFonts w:asciiTheme="minorHAnsi" w:hAnsiTheme="minorHAnsi" w:cstheme="minorHAnsi"/>
          <w:color w:val="0D0D0D" w:themeColor="text1" w:themeTint="F2"/>
          <w:sz w:val="20"/>
          <w:szCs w:val="20"/>
        </w:rPr>
        <w:t xml:space="preserve"> ;</w:t>
      </w:r>
      <w:proofErr w:type="gramEnd"/>
    </w:p>
    <w:p w:rsidR="002E61EB" w:rsidRPr="00577506" w:rsidRDefault="002E61EB" w:rsidP="002E61EB">
      <w:pPr>
        <w:ind w:firstLine="567"/>
        <w:jc w:val="both"/>
        <w:rPr>
          <w:rFonts w:asciiTheme="minorHAnsi" w:hAnsiTheme="minorHAnsi" w:cstheme="minorHAnsi"/>
          <w:color w:val="0D0D0D" w:themeColor="text1" w:themeTint="F2"/>
          <w:sz w:val="20"/>
          <w:szCs w:val="20"/>
        </w:rPr>
      </w:pPr>
      <w:r w:rsidRPr="002E61EB">
        <w:rPr>
          <w:rFonts w:asciiTheme="minorHAnsi" w:hAnsiTheme="minorHAnsi" w:cstheme="minorHAnsi"/>
          <w:color w:val="0D0D0D" w:themeColor="text1" w:themeTint="F2"/>
          <w:sz w:val="20"/>
          <w:szCs w:val="20"/>
        </w:rPr>
        <w:t>•</w:t>
      </w:r>
      <w:r w:rsidRPr="002E61EB">
        <w:rPr>
          <w:rFonts w:asciiTheme="minorHAnsi" w:hAnsiTheme="minorHAnsi" w:cstheme="minorHAnsi"/>
          <w:color w:val="0D0D0D" w:themeColor="text1" w:themeTint="F2"/>
          <w:sz w:val="20"/>
          <w:szCs w:val="20"/>
        </w:rPr>
        <w:tab/>
        <w:t xml:space="preserve">Авторская  программа </w:t>
      </w:r>
      <w:r>
        <w:rPr>
          <w:rFonts w:asciiTheme="minorHAnsi" w:hAnsiTheme="minorHAnsi" w:cstheme="minorHAnsi"/>
          <w:color w:val="0D0D0D" w:themeColor="text1" w:themeTint="F2"/>
          <w:sz w:val="20"/>
          <w:szCs w:val="20"/>
        </w:rPr>
        <w:t>В.Н.Рудницкой</w:t>
      </w:r>
      <w:r w:rsidRPr="002E61EB">
        <w:rPr>
          <w:rFonts w:asciiTheme="minorHAnsi" w:hAnsiTheme="minorHAnsi" w:cstheme="minorHAnsi"/>
          <w:color w:val="0D0D0D" w:themeColor="text1" w:themeTint="F2"/>
          <w:sz w:val="20"/>
          <w:szCs w:val="20"/>
        </w:rPr>
        <w:t xml:space="preserve"> «</w:t>
      </w:r>
      <w:r>
        <w:rPr>
          <w:rFonts w:asciiTheme="minorHAnsi" w:hAnsiTheme="minorHAnsi" w:cstheme="minorHAnsi"/>
          <w:color w:val="0D0D0D" w:themeColor="text1" w:themeTint="F2"/>
          <w:sz w:val="20"/>
          <w:szCs w:val="20"/>
        </w:rPr>
        <w:t>Математика</w:t>
      </w:r>
      <w:r w:rsidRPr="002E61EB">
        <w:rPr>
          <w:rFonts w:asciiTheme="minorHAnsi" w:hAnsiTheme="minorHAnsi" w:cstheme="minorHAnsi"/>
          <w:color w:val="0D0D0D" w:themeColor="text1" w:themeTint="F2"/>
          <w:sz w:val="20"/>
          <w:szCs w:val="20"/>
        </w:rPr>
        <w:t xml:space="preserve">» М.: Вентана-Граф, 2015.   </w:t>
      </w:r>
    </w:p>
    <w:p w:rsidR="00AE5D71" w:rsidRPr="00577506" w:rsidRDefault="00AE5D71" w:rsidP="00AE5D71">
      <w:pPr>
        <w:ind w:firstLine="567"/>
        <w:jc w:val="center"/>
        <w:rPr>
          <w:rFonts w:asciiTheme="minorHAnsi" w:eastAsia="TimesNewRomanPSMT" w:hAnsiTheme="minorHAnsi" w:cstheme="minorHAnsi"/>
          <w:color w:val="0D0D0D" w:themeColor="text1" w:themeTint="F2"/>
          <w:sz w:val="20"/>
          <w:szCs w:val="20"/>
        </w:rPr>
      </w:pPr>
      <w:r w:rsidRPr="00577506">
        <w:rPr>
          <w:rFonts w:asciiTheme="minorHAnsi" w:eastAsia="TimesNewRomanPSMT" w:hAnsiTheme="minorHAnsi" w:cstheme="minorHAnsi"/>
          <w:b/>
          <w:i/>
          <w:color w:val="0D0D0D" w:themeColor="text1" w:themeTint="F2"/>
          <w:sz w:val="20"/>
          <w:szCs w:val="20"/>
        </w:rPr>
        <w:t>Цели и задачи обучения математике.</w:t>
      </w:r>
    </w:p>
    <w:p w:rsidR="00AE5D71" w:rsidRPr="00577506" w:rsidRDefault="00AE5D71" w:rsidP="00AE5D71">
      <w:pPr>
        <w:ind w:firstLine="567"/>
        <w:jc w:val="both"/>
        <w:rPr>
          <w:rFonts w:asciiTheme="minorHAnsi" w:eastAsia="TimesNewRomanPSMT" w:hAnsiTheme="minorHAnsi" w:cstheme="minorHAnsi"/>
          <w:color w:val="0D0D0D" w:themeColor="text1" w:themeTint="F2"/>
          <w:sz w:val="20"/>
          <w:szCs w:val="20"/>
        </w:rPr>
      </w:pPr>
      <w:r w:rsidRPr="00577506">
        <w:rPr>
          <w:rFonts w:asciiTheme="minorHAnsi" w:eastAsia="TimesNewRomanPSMT" w:hAnsiTheme="minorHAnsi" w:cstheme="minorHAnsi"/>
          <w:color w:val="0D0D0D" w:themeColor="text1" w:themeTint="F2"/>
          <w:sz w:val="20"/>
          <w:szCs w:val="20"/>
        </w:rPr>
        <w:t>Обучение математике в начальной школе направлено на достижение следующих целей:</w:t>
      </w:r>
    </w:p>
    <w:p w:rsidR="00AE5D71" w:rsidRPr="00577506" w:rsidRDefault="00AE5D71" w:rsidP="00AE5D71">
      <w:pPr>
        <w:jc w:val="both"/>
        <w:rPr>
          <w:rFonts w:asciiTheme="minorHAnsi" w:eastAsia="TimesNewRomanPSMT" w:hAnsiTheme="minorHAnsi" w:cstheme="minorHAnsi"/>
          <w:color w:val="0D0D0D" w:themeColor="text1" w:themeTint="F2"/>
          <w:sz w:val="20"/>
          <w:szCs w:val="20"/>
        </w:rPr>
      </w:pPr>
      <w:r w:rsidRPr="00577506">
        <w:rPr>
          <w:rFonts w:asciiTheme="minorHAnsi" w:eastAsia="SymbolMT" w:hAnsiTheme="minorHAnsi" w:cstheme="minorHAnsi"/>
          <w:color w:val="0D0D0D" w:themeColor="text1" w:themeTint="F2"/>
          <w:sz w:val="20"/>
          <w:szCs w:val="20"/>
        </w:rPr>
        <w:t xml:space="preserve"> - </w:t>
      </w:r>
      <w:r w:rsidRPr="00577506">
        <w:rPr>
          <w:rFonts w:asciiTheme="minorHAnsi" w:eastAsia="TimesNewRomanPSMT" w:hAnsiTheme="minorHAnsi" w:cstheme="minorHAnsi"/>
          <w:color w:val="0D0D0D" w:themeColor="text1" w:themeTint="F2"/>
          <w:sz w:val="20"/>
          <w:szCs w:val="20"/>
        </w:rPr>
        <w:t>обеспечение интеллектуального развития младших школьников: формирование основ логико-математического мы</w:t>
      </w:r>
      <w:r w:rsidRPr="00577506">
        <w:rPr>
          <w:rFonts w:asciiTheme="minorHAnsi" w:eastAsia="TimesNewRomanPSMT" w:hAnsiTheme="minorHAnsi" w:cstheme="minorHAnsi"/>
          <w:color w:val="0D0D0D" w:themeColor="text1" w:themeTint="F2"/>
          <w:sz w:val="20"/>
          <w:szCs w:val="20"/>
        </w:rPr>
        <w:t>ш</w:t>
      </w:r>
      <w:r w:rsidRPr="00577506">
        <w:rPr>
          <w:rFonts w:asciiTheme="minorHAnsi" w:eastAsia="TimesNewRomanPSMT" w:hAnsiTheme="minorHAnsi" w:cstheme="minorHAnsi"/>
          <w:color w:val="0D0D0D" w:themeColor="text1" w:themeTint="F2"/>
          <w:sz w:val="20"/>
          <w:szCs w:val="20"/>
        </w:rPr>
        <w:t>ления, пространственного воображения, овладение учащимися математической речью для описания математических объектов и процессов окружающего мира в количественном и пространственном отношениях, для обоснования пол</w:t>
      </w:r>
      <w:r w:rsidRPr="00577506">
        <w:rPr>
          <w:rFonts w:asciiTheme="minorHAnsi" w:eastAsia="TimesNewRomanPSMT" w:hAnsiTheme="minorHAnsi" w:cstheme="minorHAnsi"/>
          <w:color w:val="0D0D0D" w:themeColor="text1" w:themeTint="F2"/>
          <w:sz w:val="20"/>
          <w:szCs w:val="20"/>
        </w:rPr>
        <w:t>у</w:t>
      </w:r>
      <w:r w:rsidRPr="00577506">
        <w:rPr>
          <w:rFonts w:asciiTheme="minorHAnsi" w:eastAsia="TimesNewRomanPSMT" w:hAnsiTheme="minorHAnsi" w:cstheme="minorHAnsi"/>
          <w:color w:val="0D0D0D" w:themeColor="text1" w:themeTint="F2"/>
          <w:sz w:val="20"/>
          <w:szCs w:val="20"/>
        </w:rPr>
        <w:t>чаемых результатов</w:t>
      </w:r>
    </w:p>
    <w:p w:rsidR="00AE5D71" w:rsidRPr="00577506" w:rsidRDefault="00AE5D71" w:rsidP="00AE5D71">
      <w:pPr>
        <w:jc w:val="both"/>
        <w:rPr>
          <w:rFonts w:asciiTheme="minorHAnsi" w:eastAsia="TimesNewRomanPSMT" w:hAnsiTheme="minorHAnsi" w:cstheme="minorHAnsi"/>
          <w:color w:val="0D0D0D" w:themeColor="text1" w:themeTint="F2"/>
          <w:sz w:val="20"/>
          <w:szCs w:val="20"/>
        </w:rPr>
      </w:pPr>
      <w:r w:rsidRPr="00577506">
        <w:rPr>
          <w:rFonts w:asciiTheme="minorHAnsi" w:eastAsia="TimesNewRomanPSMT" w:hAnsiTheme="minorHAnsi" w:cstheme="minorHAnsi"/>
          <w:color w:val="0D0D0D" w:themeColor="text1" w:themeTint="F2"/>
          <w:sz w:val="20"/>
          <w:szCs w:val="20"/>
        </w:rPr>
        <w:t>решения учебных задач;</w:t>
      </w:r>
    </w:p>
    <w:p w:rsidR="00AE5D71" w:rsidRPr="00577506" w:rsidRDefault="00AE5D71" w:rsidP="00AE5D71">
      <w:pPr>
        <w:jc w:val="both"/>
        <w:rPr>
          <w:rFonts w:asciiTheme="minorHAnsi" w:eastAsia="TimesNewRomanPSMT" w:hAnsiTheme="minorHAnsi" w:cstheme="minorHAnsi"/>
          <w:color w:val="0D0D0D" w:themeColor="text1" w:themeTint="F2"/>
          <w:sz w:val="20"/>
          <w:szCs w:val="20"/>
        </w:rPr>
      </w:pPr>
      <w:r w:rsidRPr="00577506">
        <w:rPr>
          <w:rFonts w:asciiTheme="minorHAnsi" w:eastAsia="SymbolMT" w:hAnsiTheme="minorHAnsi" w:cstheme="minorHAnsi"/>
          <w:color w:val="0D0D0D" w:themeColor="text1" w:themeTint="F2"/>
          <w:sz w:val="20"/>
          <w:szCs w:val="20"/>
        </w:rPr>
        <w:t xml:space="preserve">- </w:t>
      </w:r>
      <w:r w:rsidRPr="00577506">
        <w:rPr>
          <w:rFonts w:asciiTheme="minorHAnsi" w:eastAsia="TimesNewRomanPSMT" w:hAnsiTheme="minorHAnsi" w:cstheme="minorHAnsi"/>
          <w:color w:val="0D0D0D" w:themeColor="text1" w:themeTint="F2"/>
          <w:sz w:val="20"/>
          <w:szCs w:val="20"/>
        </w:rPr>
        <w:t>предоставление младшим школьникам основ начальных математических знаний и формирование соответствующих умений: решать учебные и практические задачи; вести поиск информации (фактов, сходств, различий, закономерностей, оснований для упорядочивания и классификации математических объектов); измерять наиболее распространенные в практике величины;</w:t>
      </w:r>
    </w:p>
    <w:p w:rsidR="00AE5D71" w:rsidRPr="00577506" w:rsidRDefault="00AE5D71" w:rsidP="00AE5D71">
      <w:pPr>
        <w:jc w:val="both"/>
        <w:rPr>
          <w:rFonts w:asciiTheme="minorHAnsi" w:eastAsia="TimesNewRomanPSMT" w:hAnsiTheme="minorHAnsi" w:cstheme="minorHAnsi"/>
          <w:color w:val="0D0D0D" w:themeColor="text1" w:themeTint="F2"/>
          <w:sz w:val="20"/>
          <w:szCs w:val="20"/>
        </w:rPr>
      </w:pPr>
      <w:r w:rsidRPr="00577506">
        <w:rPr>
          <w:rFonts w:asciiTheme="minorHAnsi" w:eastAsia="SymbolMT" w:hAnsiTheme="minorHAnsi" w:cstheme="minorHAnsi"/>
          <w:color w:val="0D0D0D" w:themeColor="text1" w:themeTint="F2"/>
          <w:sz w:val="20"/>
          <w:szCs w:val="20"/>
        </w:rPr>
        <w:t xml:space="preserve">- </w:t>
      </w:r>
      <w:r w:rsidRPr="00577506">
        <w:rPr>
          <w:rFonts w:asciiTheme="minorHAnsi" w:eastAsia="TimesNewRomanPSMT" w:hAnsiTheme="minorHAnsi" w:cstheme="minorHAnsi"/>
          <w:color w:val="0D0D0D" w:themeColor="text1" w:themeTint="F2"/>
          <w:sz w:val="20"/>
          <w:szCs w:val="20"/>
        </w:rPr>
        <w:t>умение применять алгоритмы арифметических действий для вычислений; узнавать в окружающих предметах знакомые геометрические фигуры, выполнять несложные геометрические построения;</w:t>
      </w:r>
    </w:p>
    <w:p w:rsidR="00AE5D71" w:rsidRPr="00577506" w:rsidRDefault="00AE5D71" w:rsidP="00AE5D71">
      <w:pPr>
        <w:jc w:val="both"/>
        <w:rPr>
          <w:rFonts w:asciiTheme="minorHAnsi" w:eastAsia="TimesNewRomanPSMT" w:hAnsiTheme="minorHAnsi" w:cstheme="minorHAnsi"/>
          <w:color w:val="0D0D0D" w:themeColor="text1" w:themeTint="F2"/>
          <w:sz w:val="20"/>
          <w:szCs w:val="20"/>
        </w:rPr>
      </w:pPr>
      <w:r w:rsidRPr="00577506">
        <w:rPr>
          <w:rFonts w:asciiTheme="minorHAnsi" w:eastAsia="SymbolMT" w:hAnsiTheme="minorHAnsi" w:cstheme="minorHAnsi"/>
          <w:color w:val="0D0D0D" w:themeColor="text1" w:themeTint="F2"/>
          <w:sz w:val="20"/>
          <w:szCs w:val="20"/>
        </w:rPr>
        <w:t xml:space="preserve">-  </w:t>
      </w:r>
      <w:r w:rsidRPr="00577506">
        <w:rPr>
          <w:rFonts w:asciiTheme="minorHAnsi" w:eastAsia="TimesNewRomanPSMT" w:hAnsiTheme="minorHAnsi" w:cstheme="minorHAnsi"/>
          <w:color w:val="0D0D0D" w:themeColor="text1" w:themeTint="F2"/>
          <w:sz w:val="20"/>
          <w:szCs w:val="20"/>
        </w:rPr>
        <w:t>реализация воспитательного аспекта обучения: воспитание потребности узнавать новое, расширять свои знания, пр</w:t>
      </w:r>
      <w:r w:rsidRPr="00577506">
        <w:rPr>
          <w:rFonts w:asciiTheme="minorHAnsi" w:eastAsia="TimesNewRomanPSMT" w:hAnsiTheme="minorHAnsi" w:cstheme="minorHAnsi"/>
          <w:color w:val="0D0D0D" w:themeColor="text1" w:themeTint="F2"/>
          <w:sz w:val="20"/>
          <w:szCs w:val="20"/>
        </w:rPr>
        <w:t>о</w:t>
      </w:r>
      <w:r w:rsidRPr="00577506">
        <w:rPr>
          <w:rFonts w:asciiTheme="minorHAnsi" w:eastAsia="TimesNewRomanPSMT" w:hAnsiTheme="minorHAnsi" w:cstheme="minorHAnsi"/>
          <w:color w:val="0D0D0D" w:themeColor="text1" w:themeTint="F2"/>
          <w:sz w:val="20"/>
          <w:szCs w:val="20"/>
        </w:rPr>
        <w:t>являть интерес к занятиям математикой, стремиться использовать математические знания и умения при изучении других школьных предметов и в повседневной жизни, приобрести привычку доводить начатую работу до конца, получать удо</w:t>
      </w:r>
      <w:r w:rsidRPr="00577506">
        <w:rPr>
          <w:rFonts w:asciiTheme="minorHAnsi" w:eastAsia="TimesNewRomanPSMT" w:hAnsiTheme="minorHAnsi" w:cstheme="minorHAnsi"/>
          <w:color w:val="0D0D0D" w:themeColor="text1" w:themeTint="F2"/>
          <w:sz w:val="20"/>
          <w:szCs w:val="20"/>
        </w:rPr>
        <w:t>в</w:t>
      </w:r>
      <w:r w:rsidRPr="00577506">
        <w:rPr>
          <w:rFonts w:asciiTheme="minorHAnsi" w:eastAsia="TimesNewRomanPSMT" w:hAnsiTheme="minorHAnsi" w:cstheme="minorHAnsi"/>
          <w:color w:val="0D0D0D" w:themeColor="text1" w:themeTint="F2"/>
          <w:sz w:val="20"/>
          <w:szCs w:val="20"/>
        </w:rPr>
        <w:t>летворение от правильно и хорошо выполненной работы, уметь обнаруживать и оценивать красоту и изящество матем</w:t>
      </w:r>
      <w:r w:rsidRPr="00577506">
        <w:rPr>
          <w:rFonts w:asciiTheme="minorHAnsi" w:eastAsia="TimesNewRomanPSMT" w:hAnsiTheme="minorHAnsi" w:cstheme="minorHAnsi"/>
          <w:color w:val="0D0D0D" w:themeColor="text1" w:themeTint="F2"/>
          <w:sz w:val="20"/>
          <w:szCs w:val="20"/>
        </w:rPr>
        <w:t>а</w:t>
      </w:r>
      <w:r w:rsidRPr="00577506">
        <w:rPr>
          <w:rFonts w:asciiTheme="minorHAnsi" w:eastAsia="TimesNewRomanPSMT" w:hAnsiTheme="minorHAnsi" w:cstheme="minorHAnsi"/>
          <w:color w:val="0D0D0D" w:themeColor="text1" w:themeTint="F2"/>
          <w:sz w:val="20"/>
          <w:szCs w:val="20"/>
        </w:rPr>
        <w:t>тических методов,</w:t>
      </w:r>
    </w:p>
    <w:p w:rsidR="00AE5D71" w:rsidRPr="00577506" w:rsidRDefault="00AE5D71" w:rsidP="00AE5D71">
      <w:pPr>
        <w:jc w:val="both"/>
        <w:rPr>
          <w:rFonts w:asciiTheme="minorHAnsi" w:eastAsia="TimesNewRomanPSMT" w:hAnsiTheme="minorHAnsi" w:cstheme="minorHAnsi"/>
          <w:color w:val="0D0D0D" w:themeColor="text1" w:themeTint="F2"/>
          <w:sz w:val="20"/>
          <w:szCs w:val="20"/>
        </w:rPr>
      </w:pPr>
      <w:r w:rsidRPr="00577506">
        <w:rPr>
          <w:rFonts w:asciiTheme="minorHAnsi" w:eastAsia="TimesNewRomanPSMT" w:hAnsiTheme="minorHAnsi" w:cstheme="minorHAnsi"/>
          <w:color w:val="0D0D0D" w:themeColor="text1" w:themeTint="F2"/>
          <w:sz w:val="20"/>
          <w:szCs w:val="20"/>
        </w:rPr>
        <w:t>решений, образов.</w:t>
      </w:r>
    </w:p>
    <w:p w:rsidR="00AE5D71" w:rsidRPr="00577506" w:rsidRDefault="00AE5D71" w:rsidP="00AE5D71">
      <w:pPr>
        <w:ind w:firstLine="540"/>
        <w:jc w:val="both"/>
        <w:rPr>
          <w:rFonts w:asciiTheme="minorHAnsi" w:eastAsia="TimesNewRomanPSMT" w:hAnsiTheme="minorHAnsi" w:cstheme="minorHAnsi"/>
          <w:color w:val="0D0D0D" w:themeColor="text1" w:themeTint="F2"/>
          <w:sz w:val="20"/>
          <w:szCs w:val="20"/>
        </w:rPr>
      </w:pPr>
      <w:r w:rsidRPr="00577506">
        <w:rPr>
          <w:rFonts w:asciiTheme="minorHAnsi" w:eastAsia="TimesNewRomanPSMT" w:hAnsiTheme="minorHAnsi" w:cstheme="minorHAnsi"/>
          <w:color w:val="0D0D0D" w:themeColor="text1" w:themeTint="F2"/>
          <w:sz w:val="20"/>
          <w:szCs w:val="20"/>
        </w:rPr>
        <w:t>Важнейшими задачами обучения являются создание благоприятных условий для полноценного математического развития каждого ученика на уровне, соответствующем его возрастным особенностям и возможностям, и обеспечение необходимой и достаточной математической подготовки для дальнейшего успешного обучения в основной школе.</w:t>
      </w:r>
    </w:p>
    <w:p w:rsidR="00AE5D71" w:rsidRPr="00577506" w:rsidRDefault="00AE5D71" w:rsidP="00AE5D71">
      <w:pPr>
        <w:ind w:firstLine="540"/>
        <w:jc w:val="both"/>
        <w:rPr>
          <w:rFonts w:asciiTheme="minorHAnsi" w:eastAsia="TimesNewRomanPSMT" w:hAnsiTheme="minorHAnsi" w:cstheme="minorHAnsi"/>
          <w:color w:val="0D0D0D" w:themeColor="text1" w:themeTint="F2"/>
          <w:sz w:val="20"/>
          <w:szCs w:val="20"/>
        </w:rPr>
      </w:pPr>
      <w:r w:rsidRPr="00577506">
        <w:rPr>
          <w:rFonts w:asciiTheme="minorHAnsi" w:eastAsia="TimesNewRomanPSMT" w:hAnsiTheme="minorHAnsi" w:cstheme="minorHAnsi"/>
          <w:color w:val="0D0D0D" w:themeColor="text1" w:themeTint="F2"/>
          <w:sz w:val="20"/>
          <w:szCs w:val="20"/>
        </w:rPr>
        <w:t xml:space="preserve">Математика как учебный предмет вносит заметный вклад в реализацию важнейших целей и задач начального общего образования младших школьников. Овладение учащимися начальных классов основами математического языка для описания разнообразных предметов и явлений окружающего мира, усвоение общего приема решения задач как универсального действия, умения выстраивать логические цепочки рассуждений, алгоритмы выполняемых действий, использование </w:t>
      </w:r>
    </w:p>
    <w:p w:rsidR="00AE5D71" w:rsidRPr="00577506" w:rsidRDefault="00AE5D71" w:rsidP="00AE5D71">
      <w:pPr>
        <w:jc w:val="both"/>
        <w:rPr>
          <w:rFonts w:asciiTheme="minorHAnsi" w:eastAsia="TimesNewRomanPSMT" w:hAnsiTheme="minorHAnsi" w:cstheme="minorHAnsi"/>
          <w:color w:val="0D0D0D" w:themeColor="text1" w:themeTint="F2"/>
          <w:sz w:val="20"/>
          <w:szCs w:val="20"/>
        </w:rPr>
      </w:pPr>
      <w:r w:rsidRPr="00577506">
        <w:rPr>
          <w:rFonts w:asciiTheme="minorHAnsi" w:eastAsia="TimesNewRomanPSMT" w:hAnsiTheme="minorHAnsi" w:cstheme="minorHAnsi"/>
          <w:color w:val="0D0D0D" w:themeColor="text1" w:themeTint="F2"/>
          <w:sz w:val="20"/>
          <w:szCs w:val="20"/>
        </w:rPr>
        <w:t>измерительных и вычислительных умений и навыков создают необходимую базу для успешной организации процесса обучения учащихся в начальной школе.</w:t>
      </w:r>
    </w:p>
    <w:p w:rsidR="00AE5D71" w:rsidRPr="00577506" w:rsidRDefault="0025076C" w:rsidP="00AE5D71">
      <w:pPr>
        <w:ind w:firstLine="567"/>
        <w:jc w:val="center"/>
        <w:rPr>
          <w:rFonts w:asciiTheme="minorHAnsi" w:eastAsia="TimesNewRomanPSMT" w:hAnsiTheme="minorHAnsi" w:cstheme="minorHAnsi"/>
          <w:b/>
          <w:i/>
          <w:color w:val="0D0D0D" w:themeColor="text1" w:themeTint="F2"/>
          <w:sz w:val="28"/>
          <w:szCs w:val="28"/>
        </w:rPr>
      </w:pPr>
      <w:r w:rsidRPr="00577506">
        <w:rPr>
          <w:rFonts w:asciiTheme="minorHAnsi" w:eastAsia="TimesNewRomanPSMT" w:hAnsiTheme="minorHAnsi" w:cstheme="minorHAnsi"/>
          <w:b/>
          <w:i/>
          <w:color w:val="0D0D0D" w:themeColor="text1" w:themeTint="F2"/>
          <w:sz w:val="28"/>
          <w:szCs w:val="28"/>
        </w:rPr>
        <w:t xml:space="preserve">Общая характеристика предмета </w:t>
      </w:r>
    </w:p>
    <w:p w:rsidR="00AE5D71" w:rsidRPr="00577506" w:rsidRDefault="00AE5D71" w:rsidP="00AE5D71">
      <w:pPr>
        <w:ind w:firstLine="567"/>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 xml:space="preserve">Основу данного </w:t>
      </w:r>
      <w:r w:rsidR="00215845">
        <w:rPr>
          <w:rFonts w:asciiTheme="minorHAnsi" w:hAnsiTheme="minorHAnsi" w:cstheme="minorHAnsi"/>
          <w:color w:val="0D0D0D" w:themeColor="text1" w:themeTint="F2"/>
          <w:sz w:val="20"/>
          <w:szCs w:val="20"/>
        </w:rPr>
        <w:t>предмета</w:t>
      </w:r>
      <w:r w:rsidRPr="00577506">
        <w:rPr>
          <w:rFonts w:asciiTheme="minorHAnsi" w:hAnsiTheme="minorHAnsi" w:cstheme="minorHAnsi"/>
          <w:color w:val="0D0D0D" w:themeColor="text1" w:themeTint="F2"/>
          <w:sz w:val="20"/>
          <w:szCs w:val="20"/>
        </w:rPr>
        <w:t xml:space="preserve"> составляют пять взаимосвязанных содержательных линий: элементы арифметики; в</w:t>
      </w:r>
      <w:r w:rsidRPr="00577506">
        <w:rPr>
          <w:rFonts w:asciiTheme="minorHAnsi" w:hAnsiTheme="minorHAnsi" w:cstheme="minorHAnsi"/>
          <w:color w:val="0D0D0D" w:themeColor="text1" w:themeTint="F2"/>
          <w:sz w:val="20"/>
          <w:szCs w:val="20"/>
        </w:rPr>
        <w:t>е</w:t>
      </w:r>
      <w:r w:rsidRPr="00577506">
        <w:rPr>
          <w:rFonts w:asciiTheme="minorHAnsi" w:hAnsiTheme="minorHAnsi" w:cstheme="minorHAnsi"/>
          <w:color w:val="0D0D0D" w:themeColor="text1" w:themeTint="F2"/>
          <w:sz w:val="20"/>
          <w:szCs w:val="20"/>
        </w:rPr>
        <w:t>личины и их измерение; логико-математические понятия; алгебраическая пропедевтика; элементы геометрии. Для ка</w:t>
      </w:r>
      <w:r w:rsidRPr="00577506">
        <w:rPr>
          <w:rFonts w:asciiTheme="minorHAnsi" w:hAnsiTheme="minorHAnsi" w:cstheme="minorHAnsi"/>
          <w:color w:val="0D0D0D" w:themeColor="text1" w:themeTint="F2"/>
          <w:sz w:val="20"/>
          <w:szCs w:val="20"/>
        </w:rPr>
        <w:t>ж</w:t>
      </w:r>
      <w:r w:rsidRPr="00577506">
        <w:rPr>
          <w:rFonts w:asciiTheme="minorHAnsi" w:hAnsiTheme="minorHAnsi" w:cstheme="minorHAnsi"/>
          <w:color w:val="0D0D0D" w:themeColor="text1" w:themeTint="F2"/>
          <w:sz w:val="20"/>
          <w:szCs w:val="20"/>
        </w:rPr>
        <w:t>дого из этих линий отобраны основные понятия, вокруг которых развертывается все содержание обучения. Понятийный аппарат включает следующие четыре понятия, вводимые без определений: число, отношение, величина, геометрическая фигура.</w:t>
      </w:r>
    </w:p>
    <w:p w:rsidR="00AE5D71" w:rsidRPr="00577506" w:rsidRDefault="00AE5D71" w:rsidP="00AE5D71">
      <w:pPr>
        <w:ind w:firstLine="567"/>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В соответствии с требованиями стандарта начального общего образования в современном учебном процессе пр</w:t>
      </w:r>
      <w:r w:rsidRPr="00577506">
        <w:rPr>
          <w:rFonts w:asciiTheme="minorHAnsi" w:hAnsiTheme="minorHAnsi" w:cstheme="minorHAnsi"/>
          <w:color w:val="0D0D0D" w:themeColor="text1" w:themeTint="F2"/>
          <w:sz w:val="20"/>
          <w:szCs w:val="20"/>
        </w:rPr>
        <w:t>е</w:t>
      </w:r>
      <w:r w:rsidRPr="00577506">
        <w:rPr>
          <w:rFonts w:asciiTheme="minorHAnsi" w:hAnsiTheme="minorHAnsi" w:cstheme="minorHAnsi"/>
          <w:color w:val="0D0D0D" w:themeColor="text1" w:themeTint="F2"/>
          <w:sz w:val="20"/>
          <w:szCs w:val="20"/>
        </w:rPr>
        <w:t>дусмотрена работа с информацией (представление, анализ и интерпретация дан</w:t>
      </w:r>
      <w:r w:rsidR="00215845">
        <w:rPr>
          <w:rFonts w:asciiTheme="minorHAnsi" w:hAnsiTheme="minorHAnsi" w:cstheme="minorHAnsi"/>
          <w:color w:val="0D0D0D" w:themeColor="text1" w:themeTint="F2"/>
          <w:sz w:val="20"/>
          <w:szCs w:val="20"/>
        </w:rPr>
        <w:t>ных, чтение диаграмм и пр.).  Э</w:t>
      </w:r>
      <w:r w:rsidRPr="00577506">
        <w:rPr>
          <w:rFonts w:asciiTheme="minorHAnsi" w:hAnsiTheme="minorHAnsi" w:cstheme="minorHAnsi"/>
          <w:color w:val="0D0D0D" w:themeColor="text1" w:themeTint="F2"/>
          <w:sz w:val="20"/>
          <w:szCs w:val="20"/>
        </w:rPr>
        <w:t>тот мат</w:t>
      </w:r>
      <w:r w:rsidRPr="00577506">
        <w:rPr>
          <w:rFonts w:asciiTheme="minorHAnsi" w:hAnsiTheme="minorHAnsi" w:cstheme="minorHAnsi"/>
          <w:color w:val="0D0D0D" w:themeColor="text1" w:themeTint="F2"/>
          <w:sz w:val="20"/>
          <w:szCs w:val="20"/>
        </w:rPr>
        <w:t>е</w:t>
      </w:r>
      <w:r w:rsidRPr="00577506">
        <w:rPr>
          <w:rFonts w:asciiTheme="minorHAnsi" w:hAnsiTheme="minorHAnsi" w:cstheme="minorHAnsi"/>
          <w:color w:val="0D0D0D" w:themeColor="text1" w:themeTint="F2"/>
          <w:sz w:val="20"/>
          <w:szCs w:val="20"/>
        </w:rPr>
        <w:t>риал не выделяется в отдельную содержательную линию, а регулярно присутствует при изучении программных вопр</w:t>
      </w:r>
      <w:r w:rsidRPr="00577506">
        <w:rPr>
          <w:rFonts w:asciiTheme="minorHAnsi" w:hAnsiTheme="minorHAnsi" w:cstheme="minorHAnsi"/>
          <w:color w:val="0D0D0D" w:themeColor="text1" w:themeTint="F2"/>
          <w:sz w:val="20"/>
          <w:szCs w:val="20"/>
        </w:rPr>
        <w:t>о</w:t>
      </w:r>
      <w:r w:rsidRPr="00577506">
        <w:rPr>
          <w:rFonts w:asciiTheme="minorHAnsi" w:hAnsiTheme="minorHAnsi" w:cstheme="minorHAnsi"/>
          <w:color w:val="0D0D0D" w:themeColor="text1" w:themeTint="F2"/>
          <w:sz w:val="20"/>
          <w:szCs w:val="20"/>
        </w:rPr>
        <w:t>сов, образующих каждую из вышеназванных линий содержания обучения.</w:t>
      </w:r>
    </w:p>
    <w:p w:rsidR="00AE5D71" w:rsidRPr="00577506" w:rsidRDefault="00AE5D71" w:rsidP="00AE5D71">
      <w:pPr>
        <w:ind w:firstLine="567"/>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Общее содержание обучения математике представлено в программе следующими разделами: «Число и счет», «Арифметические действия и их свойства», «Величины», «Работа с текстовыми задачами», «Геометрические понятия», «Логико-математическая подготовка», «Работа с информацией».</w:t>
      </w:r>
    </w:p>
    <w:p w:rsidR="00AE5D71" w:rsidRPr="00577506" w:rsidRDefault="00AE5D71" w:rsidP="00AE5D71">
      <w:pPr>
        <w:ind w:firstLine="567"/>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Особенностью структурирования программы является раннее ознакомление учащихся с общими способами в</w:t>
      </w:r>
      <w:r w:rsidRPr="00577506">
        <w:rPr>
          <w:rFonts w:asciiTheme="minorHAnsi" w:hAnsiTheme="minorHAnsi" w:cstheme="minorHAnsi"/>
          <w:color w:val="0D0D0D" w:themeColor="text1" w:themeTint="F2"/>
          <w:sz w:val="20"/>
          <w:szCs w:val="20"/>
        </w:rPr>
        <w:t>ы</w:t>
      </w:r>
      <w:r w:rsidRPr="00577506">
        <w:rPr>
          <w:rFonts w:asciiTheme="minorHAnsi" w:hAnsiTheme="minorHAnsi" w:cstheme="minorHAnsi"/>
          <w:color w:val="0D0D0D" w:themeColor="text1" w:themeTint="F2"/>
          <w:sz w:val="20"/>
          <w:szCs w:val="20"/>
        </w:rPr>
        <w:t>полнения арифметических действий. При этом приоритет отдается письменным вычислениям. Устные вычисления огр</w:t>
      </w:r>
      <w:r w:rsidRPr="00577506">
        <w:rPr>
          <w:rFonts w:asciiTheme="minorHAnsi" w:hAnsiTheme="minorHAnsi" w:cstheme="minorHAnsi"/>
          <w:color w:val="0D0D0D" w:themeColor="text1" w:themeTint="F2"/>
          <w:sz w:val="20"/>
          <w:szCs w:val="20"/>
        </w:rPr>
        <w:t>а</w:t>
      </w:r>
      <w:r w:rsidRPr="00577506">
        <w:rPr>
          <w:rFonts w:asciiTheme="minorHAnsi" w:hAnsiTheme="minorHAnsi" w:cstheme="minorHAnsi"/>
          <w:color w:val="0D0D0D" w:themeColor="text1" w:themeTint="F2"/>
          <w:sz w:val="20"/>
          <w:szCs w:val="20"/>
        </w:rPr>
        <w:t>ничены лишь простыми случаями сложения, вычитания, умножения и деления, которые без затруднений выполняются учащимися в уме. Устные приемы вычислений часто выступают как  частные случаи общих правил.</w:t>
      </w:r>
    </w:p>
    <w:p w:rsidR="00AE5D71" w:rsidRPr="00577506" w:rsidRDefault="00AE5D71" w:rsidP="00AE5D71">
      <w:pPr>
        <w:ind w:firstLine="567"/>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Письменные приемы умножения и деления включены в программу 3 класса. Изучение письменного алгоритма деления проводится в два этапа. На первом этапе предлагаются лишь такие случаи деления, когда частное является о</w:t>
      </w:r>
      <w:r w:rsidRPr="00577506">
        <w:rPr>
          <w:rFonts w:asciiTheme="minorHAnsi" w:hAnsiTheme="minorHAnsi" w:cstheme="minorHAnsi"/>
          <w:color w:val="0D0D0D" w:themeColor="text1" w:themeTint="F2"/>
          <w:sz w:val="20"/>
          <w:szCs w:val="20"/>
        </w:rPr>
        <w:t>д</w:t>
      </w:r>
      <w:r w:rsidRPr="00577506">
        <w:rPr>
          <w:rFonts w:asciiTheme="minorHAnsi" w:hAnsiTheme="minorHAnsi" w:cstheme="minorHAnsi"/>
          <w:color w:val="0D0D0D" w:themeColor="text1" w:themeTint="F2"/>
          <w:sz w:val="20"/>
          <w:szCs w:val="20"/>
        </w:rPr>
        <w:t>нозначным числом.</w:t>
      </w:r>
    </w:p>
    <w:p w:rsidR="00AE5D71" w:rsidRPr="00577506" w:rsidRDefault="00AE5D71" w:rsidP="00AE5D71">
      <w:pPr>
        <w:ind w:firstLine="567"/>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В целях усиления практической направленности обучения в арифметическую часть программы включен вопрос об ознакомлении учащихся с микрокалькулятором и его использовании при выполнении арифметических расчетов.</w:t>
      </w:r>
    </w:p>
    <w:p w:rsidR="00AE5D71" w:rsidRPr="00577506" w:rsidRDefault="00AE5D71" w:rsidP="00AE5D71">
      <w:pPr>
        <w:ind w:firstLine="567"/>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lastRenderedPageBreak/>
        <w:t>Изучение величин распределено по темам программы таким образом, что формирование соответствующих ум</w:t>
      </w:r>
      <w:r w:rsidRPr="00577506">
        <w:rPr>
          <w:rFonts w:asciiTheme="minorHAnsi" w:hAnsiTheme="minorHAnsi" w:cstheme="minorHAnsi"/>
          <w:color w:val="0D0D0D" w:themeColor="text1" w:themeTint="F2"/>
          <w:sz w:val="20"/>
          <w:szCs w:val="20"/>
        </w:rPr>
        <w:t>е</w:t>
      </w:r>
      <w:r w:rsidRPr="00577506">
        <w:rPr>
          <w:rFonts w:asciiTheme="minorHAnsi" w:hAnsiTheme="minorHAnsi" w:cstheme="minorHAnsi"/>
          <w:color w:val="0D0D0D" w:themeColor="text1" w:themeTint="F2"/>
          <w:sz w:val="20"/>
          <w:szCs w:val="20"/>
        </w:rPr>
        <w:t>ний производится в течени</w:t>
      </w:r>
      <w:proofErr w:type="gramStart"/>
      <w:r w:rsidRPr="00577506">
        <w:rPr>
          <w:rFonts w:asciiTheme="minorHAnsi" w:hAnsiTheme="minorHAnsi" w:cstheme="minorHAnsi"/>
          <w:color w:val="0D0D0D" w:themeColor="text1" w:themeTint="F2"/>
          <w:sz w:val="20"/>
          <w:szCs w:val="20"/>
        </w:rPr>
        <w:t>и</w:t>
      </w:r>
      <w:proofErr w:type="gramEnd"/>
      <w:r w:rsidRPr="00577506">
        <w:rPr>
          <w:rFonts w:asciiTheme="minorHAnsi" w:hAnsiTheme="minorHAnsi" w:cstheme="minorHAnsi"/>
          <w:color w:val="0D0D0D" w:themeColor="text1" w:themeTint="F2"/>
          <w:sz w:val="20"/>
          <w:szCs w:val="20"/>
        </w:rPr>
        <w:t xml:space="preserve"> продолжительных интервалов времени.</w:t>
      </w:r>
    </w:p>
    <w:p w:rsidR="00AE5D71" w:rsidRPr="00577506" w:rsidRDefault="00AE5D71" w:rsidP="00AE5D71">
      <w:pPr>
        <w:ind w:firstLine="567"/>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 xml:space="preserve">Программой предполагается некоторое расширение представлений младших школьников об измерении величин: в программу введено понятие </w:t>
      </w:r>
      <w:proofErr w:type="gramStart"/>
      <w:r w:rsidRPr="00577506">
        <w:rPr>
          <w:rFonts w:asciiTheme="minorHAnsi" w:hAnsiTheme="minorHAnsi" w:cstheme="minorHAnsi"/>
          <w:color w:val="0D0D0D" w:themeColor="text1" w:themeTint="F2"/>
          <w:sz w:val="20"/>
          <w:szCs w:val="20"/>
        </w:rPr>
        <w:t>о</w:t>
      </w:r>
      <w:proofErr w:type="gramEnd"/>
      <w:r w:rsidRPr="00577506">
        <w:rPr>
          <w:rFonts w:asciiTheme="minorHAnsi" w:hAnsiTheme="minorHAnsi" w:cstheme="minorHAnsi"/>
          <w:color w:val="0D0D0D" w:themeColor="text1" w:themeTint="F2"/>
          <w:sz w:val="20"/>
          <w:szCs w:val="20"/>
        </w:rPr>
        <w:t xml:space="preserve"> очном и пр</w:t>
      </w:r>
      <w:r w:rsidR="00811DD8">
        <w:rPr>
          <w:rFonts w:asciiTheme="minorHAnsi" w:hAnsiTheme="minorHAnsi" w:cstheme="minorHAnsi"/>
          <w:color w:val="0D0D0D" w:themeColor="text1" w:themeTint="F2"/>
          <w:sz w:val="20"/>
          <w:szCs w:val="20"/>
        </w:rPr>
        <w:t>иближенном значениях величины. С</w:t>
      </w:r>
      <w:r w:rsidRPr="00577506">
        <w:rPr>
          <w:rFonts w:asciiTheme="minorHAnsi" w:hAnsiTheme="minorHAnsi" w:cstheme="minorHAnsi"/>
          <w:color w:val="0D0D0D" w:themeColor="text1" w:themeTint="F2"/>
          <w:sz w:val="20"/>
          <w:szCs w:val="20"/>
        </w:rPr>
        <w:t>уть вопроса состоит в том, чтобы учащи</w:t>
      </w:r>
      <w:r w:rsidRPr="00577506">
        <w:rPr>
          <w:rFonts w:asciiTheme="minorHAnsi" w:hAnsiTheme="minorHAnsi" w:cstheme="minorHAnsi"/>
          <w:color w:val="0D0D0D" w:themeColor="text1" w:themeTint="F2"/>
          <w:sz w:val="20"/>
          <w:szCs w:val="20"/>
        </w:rPr>
        <w:t>е</w:t>
      </w:r>
      <w:r w:rsidRPr="00577506">
        <w:rPr>
          <w:rFonts w:asciiTheme="minorHAnsi" w:hAnsiTheme="minorHAnsi" w:cstheme="minorHAnsi"/>
          <w:color w:val="0D0D0D" w:themeColor="text1" w:themeTint="F2"/>
          <w:sz w:val="20"/>
          <w:szCs w:val="20"/>
        </w:rPr>
        <w:t>ся понимали, что при изменениях с помощью различных бытовых приборов и инструментов всегда получается прибл</w:t>
      </w:r>
      <w:r w:rsidRPr="00577506">
        <w:rPr>
          <w:rFonts w:asciiTheme="minorHAnsi" w:hAnsiTheme="minorHAnsi" w:cstheme="minorHAnsi"/>
          <w:color w:val="0D0D0D" w:themeColor="text1" w:themeTint="F2"/>
          <w:sz w:val="20"/>
          <w:szCs w:val="20"/>
        </w:rPr>
        <w:t>и</w:t>
      </w:r>
      <w:r w:rsidRPr="00577506">
        <w:rPr>
          <w:rFonts w:asciiTheme="minorHAnsi" w:hAnsiTheme="minorHAnsi" w:cstheme="minorHAnsi"/>
          <w:color w:val="0D0D0D" w:themeColor="text1" w:themeTint="F2"/>
          <w:sz w:val="20"/>
          <w:szCs w:val="20"/>
        </w:rPr>
        <w:t>женный результат; поэтому измерить данную величину можно только с определенной точностью.</w:t>
      </w:r>
    </w:p>
    <w:p w:rsidR="00215845" w:rsidRDefault="00811DD8" w:rsidP="00AE5D71">
      <w:pPr>
        <w:ind w:firstLine="567"/>
        <w:jc w:val="both"/>
        <w:rPr>
          <w:rFonts w:asciiTheme="minorHAnsi" w:hAnsiTheme="minorHAnsi" w:cstheme="minorHAnsi"/>
          <w:color w:val="0D0D0D" w:themeColor="text1" w:themeTint="F2"/>
          <w:sz w:val="20"/>
          <w:szCs w:val="20"/>
        </w:rPr>
      </w:pPr>
      <w:r>
        <w:rPr>
          <w:rFonts w:asciiTheme="minorHAnsi" w:hAnsiTheme="minorHAnsi" w:cstheme="minorHAnsi"/>
          <w:color w:val="0D0D0D" w:themeColor="text1" w:themeTint="F2"/>
          <w:sz w:val="20"/>
          <w:szCs w:val="20"/>
        </w:rPr>
        <w:t>Программой предусмотрена организация</w:t>
      </w:r>
      <w:r w:rsidR="00AE5D71" w:rsidRPr="00577506">
        <w:rPr>
          <w:rFonts w:asciiTheme="minorHAnsi" w:hAnsiTheme="minorHAnsi" w:cstheme="minorHAnsi"/>
          <w:color w:val="0D0D0D" w:themeColor="text1" w:themeTint="F2"/>
          <w:sz w:val="20"/>
          <w:szCs w:val="20"/>
        </w:rPr>
        <w:t xml:space="preserve"> работы, направленной на подготовку учащихся к освоению в основной школе элементарных алгебраических понятий: переменная, выражение с переменной, уравнение. </w:t>
      </w:r>
    </w:p>
    <w:p w:rsidR="00AE5D71" w:rsidRPr="00577506" w:rsidRDefault="00215845" w:rsidP="00215845">
      <w:pPr>
        <w:jc w:val="both"/>
        <w:rPr>
          <w:rFonts w:asciiTheme="minorHAnsi" w:hAnsiTheme="minorHAnsi" w:cstheme="minorHAnsi"/>
          <w:color w:val="0D0D0D" w:themeColor="text1" w:themeTint="F2"/>
          <w:sz w:val="20"/>
          <w:szCs w:val="20"/>
        </w:rPr>
      </w:pPr>
      <w:r>
        <w:rPr>
          <w:rFonts w:asciiTheme="minorHAnsi" w:hAnsiTheme="minorHAnsi" w:cstheme="minorHAnsi"/>
          <w:color w:val="0D0D0D" w:themeColor="text1" w:themeTint="F2"/>
          <w:sz w:val="20"/>
          <w:szCs w:val="20"/>
        </w:rPr>
        <w:t xml:space="preserve">            </w:t>
      </w:r>
      <w:r w:rsidR="00AE5D71" w:rsidRPr="00577506">
        <w:rPr>
          <w:rFonts w:asciiTheme="minorHAnsi" w:hAnsiTheme="minorHAnsi" w:cstheme="minorHAnsi"/>
          <w:color w:val="0D0D0D" w:themeColor="text1" w:themeTint="F2"/>
          <w:sz w:val="20"/>
          <w:szCs w:val="20"/>
        </w:rPr>
        <w:t xml:space="preserve">В соответствии с программой учащиеся овладевают многими логико-математическими понятиями. </w:t>
      </w:r>
      <w:proofErr w:type="gramStart"/>
      <w:r w:rsidR="00AE5D71" w:rsidRPr="00577506">
        <w:rPr>
          <w:rFonts w:asciiTheme="minorHAnsi" w:hAnsiTheme="minorHAnsi" w:cstheme="minorHAnsi"/>
          <w:color w:val="0D0D0D" w:themeColor="text1" w:themeTint="F2"/>
          <w:sz w:val="20"/>
          <w:szCs w:val="20"/>
        </w:rPr>
        <w:t>Они знакомя</w:t>
      </w:r>
      <w:r w:rsidR="00AE5D71" w:rsidRPr="00577506">
        <w:rPr>
          <w:rFonts w:asciiTheme="minorHAnsi" w:hAnsiTheme="minorHAnsi" w:cstheme="minorHAnsi"/>
          <w:color w:val="0D0D0D" w:themeColor="text1" w:themeTint="F2"/>
          <w:sz w:val="20"/>
          <w:szCs w:val="20"/>
        </w:rPr>
        <w:t>т</w:t>
      </w:r>
      <w:r w:rsidR="00AE5D71" w:rsidRPr="00577506">
        <w:rPr>
          <w:rFonts w:asciiTheme="minorHAnsi" w:hAnsiTheme="minorHAnsi" w:cstheme="minorHAnsi"/>
          <w:color w:val="0D0D0D" w:themeColor="text1" w:themeTint="F2"/>
          <w:sz w:val="20"/>
          <w:szCs w:val="20"/>
        </w:rPr>
        <w:t>ся, в частности, с математическими высказываниями, с логическими связками «и», «или», «ели …, то», «неверно, что…», со смыслом логических слов «каждый», «любой», «все», «кроме», «какой-нибудь», составляющими основу логической формы предложения, используемой в логических выводах.</w:t>
      </w:r>
      <w:proofErr w:type="gramEnd"/>
      <w:r w:rsidR="00AE5D71" w:rsidRPr="00577506">
        <w:rPr>
          <w:rFonts w:asciiTheme="minorHAnsi" w:hAnsiTheme="minorHAnsi" w:cstheme="minorHAnsi"/>
          <w:color w:val="0D0D0D" w:themeColor="text1" w:themeTint="F2"/>
          <w:sz w:val="20"/>
          <w:szCs w:val="20"/>
        </w:rPr>
        <w:t xml:space="preserve"> К окончанию начальной школы ученик будет отчетливо пре</w:t>
      </w:r>
      <w:r w:rsidR="00AE5D71" w:rsidRPr="00577506">
        <w:rPr>
          <w:rFonts w:asciiTheme="minorHAnsi" w:hAnsiTheme="minorHAnsi" w:cstheme="minorHAnsi"/>
          <w:color w:val="0D0D0D" w:themeColor="text1" w:themeTint="F2"/>
          <w:sz w:val="20"/>
          <w:szCs w:val="20"/>
        </w:rPr>
        <w:t>д</w:t>
      </w:r>
      <w:r w:rsidR="00AE5D71" w:rsidRPr="00577506">
        <w:rPr>
          <w:rFonts w:asciiTheme="minorHAnsi" w:hAnsiTheme="minorHAnsi" w:cstheme="minorHAnsi"/>
          <w:color w:val="0D0D0D" w:themeColor="text1" w:themeTint="F2"/>
          <w:sz w:val="20"/>
          <w:szCs w:val="20"/>
        </w:rPr>
        <w:t>ставлять, что значит доказать какое-либо утверждение, овладеет простейшими способами доказательства, приобретет умение подобрать конкретный пример, иллюстрирующий некоторое общее положение, или привести опровергающий пример, научится применять определение для распознавания того или иного математического объекта, давать точный ответ на поставленный вопрос и пр.</w:t>
      </w:r>
    </w:p>
    <w:p w:rsidR="00AE5D71" w:rsidRPr="00577506" w:rsidRDefault="00AE5D71" w:rsidP="00AE5D71">
      <w:pPr>
        <w:ind w:firstLine="567"/>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Важной составляющей линии логического развития ученика яв</w:t>
      </w:r>
      <w:r w:rsidR="00215845">
        <w:rPr>
          <w:rFonts w:asciiTheme="minorHAnsi" w:hAnsiTheme="minorHAnsi" w:cstheme="minorHAnsi"/>
          <w:color w:val="0D0D0D" w:themeColor="text1" w:themeTint="F2"/>
          <w:sz w:val="20"/>
          <w:szCs w:val="20"/>
        </w:rPr>
        <w:t xml:space="preserve">ляется обучение </w:t>
      </w:r>
      <w:r w:rsidRPr="00577506">
        <w:rPr>
          <w:rFonts w:asciiTheme="minorHAnsi" w:hAnsiTheme="minorHAnsi" w:cstheme="minorHAnsi"/>
          <w:color w:val="0D0D0D" w:themeColor="text1" w:themeTint="F2"/>
          <w:sz w:val="20"/>
          <w:szCs w:val="20"/>
        </w:rPr>
        <w:t xml:space="preserve"> действию классификации по з</w:t>
      </w:r>
      <w:r w:rsidRPr="00577506">
        <w:rPr>
          <w:rFonts w:asciiTheme="minorHAnsi" w:hAnsiTheme="minorHAnsi" w:cstheme="minorHAnsi"/>
          <w:color w:val="0D0D0D" w:themeColor="text1" w:themeTint="F2"/>
          <w:sz w:val="20"/>
          <w:szCs w:val="20"/>
        </w:rPr>
        <w:t>а</w:t>
      </w:r>
      <w:r w:rsidRPr="00577506">
        <w:rPr>
          <w:rFonts w:asciiTheme="minorHAnsi" w:hAnsiTheme="minorHAnsi" w:cstheme="minorHAnsi"/>
          <w:color w:val="0D0D0D" w:themeColor="text1" w:themeTint="F2"/>
          <w:sz w:val="20"/>
          <w:szCs w:val="20"/>
        </w:rPr>
        <w:t>данным основаниям и проверка правильности его выполнения.</w:t>
      </w:r>
    </w:p>
    <w:p w:rsidR="00AE5D71" w:rsidRPr="00577506" w:rsidRDefault="00AE5D71" w:rsidP="00AE5D71">
      <w:pPr>
        <w:ind w:firstLine="567"/>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 xml:space="preserve">В программе четко просматривается линия развития геометрических представлений учащихся. </w:t>
      </w:r>
      <w:proofErr w:type="gramStart"/>
      <w:r w:rsidRPr="00577506">
        <w:rPr>
          <w:rFonts w:asciiTheme="minorHAnsi" w:hAnsiTheme="minorHAnsi" w:cstheme="minorHAnsi"/>
          <w:color w:val="0D0D0D" w:themeColor="text1" w:themeTint="F2"/>
          <w:sz w:val="20"/>
          <w:szCs w:val="20"/>
        </w:rPr>
        <w:t>Дети знакомятся с наиболее распространенными геометрическими фигурами (круг, многоугольник, отрезок, луч, прямая, куб, шар, конус, цилиндр, пирамида, прямоугольный параллелепипед), учатся их различать.</w:t>
      </w:r>
      <w:proofErr w:type="gramEnd"/>
      <w:r w:rsidRPr="00577506">
        <w:rPr>
          <w:rFonts w:asciiTheme="minorHAnsi" w:hAnsiTheme="minorHAnsi" w:cstheme="minorHAnsi"/>
          <w:color w:val="0D0D0D" w:themeColor="text1" w:themeTint="F2"/>
          <w:sz w:val="20"/>
          <w:szCs w:val="20"/>
        </w:rPr>
        <w:t xml:space="preserve"> Большое внимание уделяется взаимному расположению фигур на плоскости, а также формированию графических умений – построению отрезков, ломаных, о</w:t>
      </w:r>
      <w:r w:rsidRPr="00577506">
        <w:rPr>
          <w:rFonts w:asciiTheme="minorHAnsi" w:hAnsiTheme="minorHAnsi" w:cstheme="minorHAnsi"/>
          <w:color w:val="0D0D0D" w:themeColor="text1" w:themeTint="F2"/>
          <w:sz w:val="20"/>
          <w:szCs w:val="20"/>
        </w:rPr>
        <w:t>к</w:t>
      </w:r>
      <w:r w:rsidRPr="00577506">
        <w:rPr>
          <w:rFonts w:asciiTheme="minorHAnsi" w:hAnsiTheme="minorHAnsi" w:cstheme="minorHAnsi"/>
          <w:color w:val="0D0D0D" w:themeColor="text1" w:themeTint="F2"/>
          <w:sz w:val="20"/>
          <w:szCs w:val="20"/>
        </w:rPr>
        <w:t>ружностей, углов, многоугольников и решению практических задач (деление отрезка пополам, окружности на шесть равных частей и пр.).</w:t>
      </w:r>
    </w:p>
    <w:p w:rsidR="00AE5D71" w:rsidRPr="00577506" w:rsidRDefault="00AE5D71" w:rsidP="00AE5D71">
      <w:pPr>
        <w:ind w:firstLine="567"/>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Большую роль в развитии пространственных представлений играет включение в программу понятия об осевой симметрии. Дети учатся находить на рисунках и показывать пары симметричных точек, строить симметричные фигуры.</w:t>
      </w:r>
    </w:p>
    <w:p w:rsidR="00AE5D71" w:rsidRPr="00577506" w:rsidRDefault="00AE5D71" w:rsidP="00AE5D71">
      <w:pPr>
        <w:ind w:firstLine="567"/>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Важное место в формирован</w:t>
      </w:r>
      <w:proofErr w:type="gramStart"/>
      <w:r w:rsidRPr="00577506">
        <w:rPr>
          <w:rFonts w:asciiTheme="minorHAnsi" w:hAnsiTheme="minorHAnsi" w:cstheme="minorHAnsi"/>
          <w:color w:val="0D0D0D" w:themeColor="text1" w:themeTint="F2"/>
          <w:sz w:val="20"/>
          <w:szCs w:val="20"/>
        </w:rPr>
        <w:t>ии у у</w:t>
      </w:r>
      <w:proofErr w:type="gramEnd"/>
      <w:r w:rsidRPr="00577506">
        <w:rPr>
          <w:rFonts w:asciiTheme="minorHAnsi" w:hAnsiTheme="minorHAnsi" w:cstheme="minorHAnsi"/>
          <w:color w:val="0D0D0D" w:themeColor="text1" w:themeTint="F2"/>
          <w:sz w:val="20"/>
          <w:szCs w:val="20"/>
        </w:rPr>
        <w:t>чащегося умения работать с информацией принадлежит арифметическим те</w:t>
      </w:r>
      <w:r w:rsidRPr="00577506">
        <w:rPr>
          <w:rFonts w:asciiTheme="minorHAnsi" w:hAnsiTheme="minorHAnsi" w:cstheme="minorHAnsi"/>
          <w:color w:val="0D0D0D" w:themeColor="text1" w:themeTint="F2"/>
          <w:sz w:val="20"/>
          <w:szCs w:val="20"/>
        </w:rPr>
        <w:t>к</w:t>
      </w:r>
      <w:r w:rsidRPr="00577506">
        <w:rPr>
          <w:rFonts w:asciiTheme="minorHAnsi" w:hAnsiTheme="minorHAnsi" w:cstheme="minorHAnsi"/>
          <w:color w:val="0D0D0D" w:themeColor="text1" w:themeTint="F2"/>
          <w:sz w:val="20"/>
          <w:szCs w:val="20"/>
        </w:rPr>
        <w:t>стовым задачам. Работа над задачами заключается в выработке умения не только решать, но и преобразовывать текст: изменять одно из данных или вопрос, составлять и решать новую задачу с измененными данными и пр. форма предъя</w:t>
      </w:r>
      <w:r w:rsidRPr="00577506">
        <w:rPr>
          <w:rFonts w:asciiTheme="minorHAnsi" w:hAnsiTheme="minorHAnsi" w:cstheme="minorHAnsi"/>
          <w:color w:val="0D0D0D" w:themeColor="text1" w:themeTint="F2"/>
          <w:sz w:val="20"/>
          <w:szCs w:val="20"/>
        </w:rPr>
        <w:t>в</w:t>
      </w:r>
      <w:r w:rsidRPr="00577506">
        <w:rPr>
          <w:rFonts w:asciiTheme="minorHAnsi" w:hAnsiTheme="minorHAnsi" w:cstheme="minorHAnsi"/>
          <w:color w:val="0D0D0D" w:themeColor="text1" w:themeTint="F2"/>
          <w:sz w:val="20"/>
          <w:szCs w:val="20"/>
        </w:rPr>
        <w:t>ления текста задачи может быть разной (те</w:t>
      </w:r>
      <w:proofErr w:type="gramStart"/>
      <w:r w:rsidRPr="00577506">
        <w:rPr>
          <w:rFonts w:asciiTheme="minorHAnsi" w:hAnsiTheme="minorHAnsi" w:cstheme="minorHAnsi"/>
          <w:color w:val="0D0D0D" w:themeColor="text1" w:themeTint="F2"/>
          <w:sz w:val="20"/>
          <w:szCs w:val="20"/>
        </w:rPr>
        <w:t>кст с пр</w:t>
      </w:r>
      <w:proofErr w:type="gramEnd"/>
      <w:r w:rsidRPr="00577506">
        <w:rPr>
          <w:rFonts w:asciiTheme="minorHAnsi" w:hAnsiTheme="minorHAnsi" w:cstheme="minorHAnsi"/>
          <w:color w:val="0D0D0D" w:themeColor="text1" w:themeTint="F2"/>
          <w:sz w:val="20"/>
          <w:szCs w:val="20"/>
        </w:rPr>
        <w:t>опуском данных, часть данных представлена на рисунке, схеме или в таблице). Нередко перед учащимися ставится задача обнаружения недостаточности информации в тексте и связанной с ней необходимости корректировки данного текста.</w:t>
      </w:r>
    </w:p>
    <w:p w:rsidR="00DA14EC" w:rsidRPr="00577506" w:rsidRDefault="00DA14EC" w:rsidP="00577506">
      <w:pPr>
        <w:jc w:val="both"/>
        <w:rPr>
          <w:rFonts w:asciiTheme="minorHAnsi" w:hAnsiTheme="minorHAnsi" w:cstheme="minorHAnsi"/>
          <w:color w:val="0D0D0D" w:themeColor="text1" w:themeTint="F2"/>
          <w:sz w:val="20"/>
          <w:szCs w:val="20"/>
        </w:rPr>
      </w:pPr>
    </w:p>
    <w:p w:rsidR="00AE5D71" w:rsidRPr="00577506" w:rsidRDefault="00577506" w:rsidP="00AE5D71">
      <w:pPr>
        <w:jc w:val="center"/>
        <w:rPr>
          <w:rFonts w:asciiTheme="minorHAnsi" w:hAnsiTheme="minorHAnsi" w:cstheme="minorHAnsi"/>
          <w:b/>
          <w:color w:val="0D0D0D" w:themeColor="text1" w:themeTint="F2"/>
          <w:sz w:val="28"/>
          <w:szCs w:val="28"/>
        </w:rPr>
      </w:pPr>
      <w:r>
        <w:rPr>
          <w:rFonts w:asciiTheme="minorHAnsi" w:hAnsiTheme="minorHAnsi" w:cstheme="minorHAnsi"/>
          <w:b/>
          <w:color w:val="0D0D0D" w:themeColor="text1" w:themeTint="F2"/>
          <w:sz w:val="28"/>
          <w:szCs w:val="28"/>
        </w:rPr>
        <w:t>Место предмета</w:t>
      </w:r>
      <w:r w:rsidR="00AE5D71" w:rsidRPr="00577506">
        <w:rPr>
          <w:rFonts w:asciiTheme="minorHAnsi" w:hAnsiTheme="minorHAnsi" w:cstheme="minorHAnsi"/>
          <w:b/>
          <w:color w:val="0D0D0D" w:themeColor="text1" w:themeTint="F2"/>
          <w:sz w:val="28"/>
          <w:szCs w:val="28"/>
        </w:rPr>
        <w:t xml:space="preserve"> математики в учебном плане.</w:t>
      </w:r>
    </w:p>
    <w:p w:rsidR="00DA14EC" w:rsidRDefault="00942710" w:rsidP="00227BFC">
      <w:pPr>
        <w:pStyle w:val="2"/>
        <w:shd w:val="clear" w:color="auto" w:fill="auto"/>
        <w:ind w:firstLine="260"/>
        <w:rPr>
          <w:rFonts w:asciiTheme="minorHAnsi" w:hAnsiTheme="minorHAnsi" w:cstheme="minorHAnsi"/>
          <w:color w:val="0D0D0D" w:themeColor="text1" w:themeTint="F2"/>
          <w:sz w:val="20"/>
          <w:szCs w:val="20"/>
        </w:rPr>
      </w:pPr>
      <w:r w:rsidRPr="00942710">
        <w:rPr>
          <w:rFonts w:asciiTheme="minorHAnsi" w:hAnsiTheme="minorHAnsi" w:cstheme="minorHAnsi"/>
          <w:color w:val="0D0D0D" w:themeColor="text1" w:themeTint="F2"/>
          <w:sz w:val="20"/>
          <w:szCs w:val="20"/>
        </w:rPr>
        <w:t xml:space="preserve">В соответствии с учебным планом  МОУ « СОШ № 5» на 2015 – 2016 учебный год   на изучение </w:t>
      </w:r>
      <w:r>
        <w:rPr>
          <w:rFonts w:asciiTheme="minorHAnsi" w:hAnsiTheme="minorHAnsi" w:cstheme="minorHAnsi"/>
          <w:color w:val="0D0D0D" w:themeColor="text1" w:themeTint="F2"/>
          <w:sz w:val="20"/>
          <w:szCs w:val="20"/>
        </w:rPr>
        <w:t>математики</w:t>
      </w:r>
      <w:r w:rsidRPr="00942710">
        <w:rPr>
          <w:rFonts w:asciiTheme="minorHAnsi" w:hAnsiTheme="minorHAnsi" w:cstheme="minorHAnsi"/>
          <w:color w:val="0D0D0D" w:themeColor="text1" w:themeTint="F2"/>
          <w:sz w:val="20"/>
          <w:szCs w:val="20"/>
        </w:rPr>
        <w:t>в 3 классе отво</w:t>
      </w:r>
      <w:r>
        <w:rPr>
          <w:rFonts w:asciiTheme="minorHAnsi" w:hAnsiTheme="minorHAnsi" w:cstheme="minorHAnsi"/>
          <w:color w:val="0D0D0D" w:themeColor="text1" w:themeTint="F2"/>
          <w:sz w:val="20"/>
          <w:szCs w:val="20"/>
        </w:rPr>
        <w:t xml:space="preserve">дится  4 часа в неделю </w:t>
      </w:r>
      <w:proofErr w:type="gramStart"/>
      <w:r>
        <w:rPr>
          <w:rFonts w:asciiTheme="minorHAnsi" w:hAnsiTheme="minorHAnsi" w:cstheme="minorHAnsi"/>
          <w:color w:val="0D0D0D" w:themeColor="text1" w:themeTint="F2"/>
          <w:sz w:val="20"/>
          <w:szCs w:val="20"/>
        </w:rPr>
        <w:t xml:space="preserve">( </w:t>
      </w:r>
      <w:proofErr w:type="gramEnd"/>
      <w:r>
        <w:rPr>
          <w:rFonts w:asciiTheme="minorHAnsi" w:hAnsiTheme="minorHAnsi" w:cstheme="minorHAnsi"/>
          <w:color w:val="0D0D0D" w:themeColor="text1" w:themeTint="F2"/>
          <w:sz w:val="20"/>
          <w:szCs w:val="20"/>
        </w:rPr>
        <w:t>136</w:t>
      </w:r>
      <w:r w:rsidRPr="00942710">
        <w:rPr>
          <w:rFonts w:asciiTheme="minorHAnsi" w:hAnsiTheme="minorHAnsi" w:cstheme="minorHAnsi"/>
          <w:color w:val="0D0D0D" w:themeColor="text1" w:themeTint="F2"/>
          <w:sz w:val="20"/>
          <w:szCs w:val="20"/>
        </w:rPr>
        <w:t xml:space="preserve"> ч в год).  </w:t>
      </w:r>
    </w:p>
    <w:p w:rsidR="00942710" w:rsidRPr="00577506" w:rsidRDefault="00942710" w:rsidP="00227BFC">
      <w:pPr>
        <w:pStyle w:val="2"/>
        <w:shd w:val="clear" w:color="auto" w:fill="auto"/>
        <w:ind w:firstLine="260"/>
        <w:rPr>
          <w:rFonts w:asciiTheme="minorHAnsi" w:hAnsiTheme="minorHAnsi" w:cstheme="minorHAnsi"/>
          <w:color w:val="0D0D0D" w:themeColor="text1" w:themeTint="F2"/>
          <w:sz w:val="20"/>
          <w:szCs w:val="20"/>
        </w:rPr>
      </w:pPr>
    </w:p>
    <w:p w:rsidR="00DA14EC" w:rsidRPr="00577506" w:rsidRDefault="00DA14EC" w:rsidP="00DA14EC">
      <w:pPr>
        <w:ind w:firstLine="360"/>
        <w:jc w:val="center"/>
        <w:rPr>
          <w:rFonts w:asciiTheme="minorHAnsi" w:hAnsiTheme="minorHAnsi" w:cstheme="minorHAnsi"/>
          <w:color w:val="0D0D0D" w:themeColor="text1" w:themeTint="F2"/>
          <w:sz w:val="28"/>
          <w:szCs w:val="28"/>
        </w:rPr>
      </w:pPr>
      <w:r w:rsidRPr="00577506">
        <w:rPr>
          <w:rFonts w:asciiTheme="minorHAnsi" w:hAnsiTheme="minorHAnsi" w:cstheme="minorHAnsi"/>
          <w:b/>
          <w:color w:val="0D0D0D" w:themeColor="text1" w:themeTint="F2"/>
          <w:sz w:val="28"/>
          <w:szCs w:val="28"/>
        </w:rPr>
        <w:t>Личностные, метапредметные и предметные результаты освоения курса матем</w:t>
      </w:r>
      <w:r w:rsidRPr="00577506">
        <w:rPr>
          <w:rFonts w:asciiTheme="minorHAnsi" w:hAnsiTheme="minorHAnsi" w:cstheme="minorHAnsi"/>
          <w:b/>
          <w:color w:val="0D0D0D" w:themeColor="text1" w:themeTint="F2"/>
          <w:sz w:val="28"/>
          <w:szCs w:val="28"/>
        </w:rPr>
        <w:t>а</w:t>
      </w:r>
      <w:r w:rsidRPr="00577506">
        <w:rPr>
          <w:rFonts w:asciiTheme="minorHAnsi" w:hAnsiTheme="minorHAnsi" w:cstheme="minorHAnsi"/>
          <w:b/>
          <w:color w:val="0D0D0D" w:themeColor="text1" w:themeTint="F2"/>
          <w:sz w:val="28"/>
          <w:szCs w:val="28"/>
        </w:rPr>
        <w:t>тики</w:t>
      </w:r>
    </w:p>
    <w:p w:rsidR="00DA14EC" w:rsidRPr="00577506" w:rsidRDefault="00DA14EC" w:rsidP="00DA14EC">
      <w:pPr>
        <w:jc w:val="both"/>
        <w:rPr>
          <w:rFonts w:asciiTheme="minorHAnsi" w:hAnsiTheme="minorHAnsi" w:cstheme="minorHAnsi"/>
          <w:color w:val="0D0D0D" w:themeColor="text1" w:themeTint="F2"/>
          <w:sz w:val="20"/>
          <w:szCs w:val="20"/>
        </w:rPr>
      </w:pPr>
      <w:r w:rsidRPr="00577506">
        <w:rPr>
          <w:rFonts w:asciiTheme="minorHAnsi" w:hAnsiTheme="minorHAnsi" w:cstheme="minorHAnsi"/>
          <w:b/>
          <w:i/>
          <w:color w:val="0D0D0D" w:themeColor="text1" w:themeTint="F2"/>
          <w:sz w:val="20"/>
          <w:szCs w:val="20"/>
        </w:rPr>
        <w:t xml:space="preserve">            Личностными</w:t>
      </w:r>
      <w:r w:rsidRPr="00577506">
        <w:rPr>
          <w:rFonts w:asciiTheme="minorHAnsi" w:hAnsiTheme="minorHAnsi" w:cstheme="minorHAnsi"/>
          <w:color w:val="0D0D0D" w:themeColor="text1" w:themeTint="F2"/>
          <w:sz w:val="20"/>
          <w:szCs w:val="20"/>
        </w:rPr>
        <w:t xml:space="preserve"> результатами обучения учащихся являются:</w:t>
      </w:r>
    </w:p>
    <w:p w:rsidR="00DA14EC" w:rsidRPr="00577506" w:rsidRDefault="00DA14EC" w:rsidP="00DA14EC">
      <w:pPr>
        <w:numPr>
          <w:ilvl w:val="0"/>
          <w:numId w:val="1"/>
        </w:numPr>
        <w:tabs>
          <w:tab w:val="clear" w:pos="1004"/>
          <w:tab w:val="left" w:pos="1080"/>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самостоятельность мышления; умение устанавливать, с какими учебными задачами ученик может самосто</w:t>
      </w:r>
      <w:r w:rsidRPr="00577506">
        <w:rPr>
          <w:rFonts w:asciiTheme="minorHAnsi" w:hAnsiTheme="minorHAnsi" w:cstheme="minorHAnsi"/>
          <w:color w:val="0D0D0D" w:themeColor="text1" w:themeTint="F2"/>
          <w:sz w:val="20"/>
          <w:szCs w:val="20"/>
        </w:rPr>
        <w:t>я</w:t>
      </w:r>
      <w:r w:rsidRPr="00577506">
        <w:rPr>
          <w:rFonts w:asciiTheme="minorHAnsi" w:hAnsiTheme="minorHAnsi" w:cstheme="minorHAnsi"/>
          <w:color w:val="0D0D0D" w:themeColor="text1" w:themeTint="F2"/>
          <w:sz w:val="20"/>
          <w:szCs w:val="20"/>
        </w:rPr>
        <w:t>тельно успешно справиться;</w:t>
      </w:r>
    </w:p>
    <w:p w:rsidR="00DA14EC" w:rsidRPr="00577506" w:rsidRDefault="00DA14EC" w:rsidP="00DA14EC">
      <w:pPr>
        <w:numPr>
          <w:ilvl w:val="0"/>
          <w:numId w:val="1"/>
        </w:numPr>
        <w:tabs>
          <w:tab w:val="clear" w:pos="1004"/>
          <w:tab w:val="left" w:pos="1080"/>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готовность и способность к саморазвитию;</w:t>
      </w:r>
    </w:p>
    <w:p w:rsidR="00DA14EC" w:rsidRPr="00577506" w:rsidRDefault="00DA14EC" w:rsidP="00DA14EC">
      <w:pPr>
        <w:numPr>
          <w:ilvl w:val="0"/>
          <w:numId w:val="1"/>
        </w:numPr>
        <w:tabs>
          <w:tab w:val="clear" w:pos="1004"/>
          <w:tab w:val="left" w:pos="1080"/>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сформированность мотивации к обучению;</w:t>
      </w:r>
    </w:p>
    <w:p w:rsidR="00DA14EC" w:rsidRPr="00577506" w:rsidRDefault="00DA14EC" w:rsidP="00DA14EC">
      <w:pPr>
        <w:numPr>
          <w:ilvl w:val="0"/>
          <w:numId w:val="1"/>
        </w:numPr>
        <w:tabs>
          <w:tab w:val="clear" w:pos="1004"/>
          <w:tab w:val="left" w:pos="1080"/>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способность характеризовать и оценивать собственные математические знания и умения;</w:t>
      </w:r>
    </w:p>
    <w:p w:rsidR="00DA14EC" w:rsidRPr="00577506" w:rsidRDefault="00DA14EC" w:rsidP="00DA14EC">
      <w:pPr>
        <w:numPr>
          <w:ilvl w:val="0"/>
          <w:numId w:val="1"/>
        </w:numPr>
        <w:tabs>
          <w:tab w:val="clear" w:pos="1004"/>
          <w:tab w:val="left" w:pos="1080"/>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заинтересованность в расширении и углублении получаемых математических знаний;</w:t>
      </w:r>
    </w:p>
    <w:p w:rsidR="00DA14EC" w:rsidRPr="00577506" w:rsidRDefault="00DA14EC" w:rsidP="00DA14EC">
      <w:pPr>
        <w:numPr>
          <w:ilvl w:val="0"/>
          <w:numId w:val="1"/>
        </w:numPr>
        <w:tabs>
          <w:tab w:val="clear" w:pos="1004"/>
          <w:tab w:val="left" w:pos="1080"/>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готовность использовать получаемую математическую подготовку в учебной деятельности и при решении практических задач, возникающих в повседневной жизни;</w:t>
      </w:r>
    </w:p>
    <w:p w:rsidR="00DA14EC" w:rsidRPr="00577506" w:rsidRDefault="00DA14EC" w:rsidP="00DA14EC">
      <w:pPr>
        <w:numPr>
          <w:ilvl w:val="0"/>
          <w:numId w:val="1"/>
        </w:numPr>
        <w:tabs>
          <w:tab w:val="clear" w:pos="1004"/>
          <w:tab w:val="left" w:pos="1080"/>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способность преодолевать трудности, доводить начатую работу до ее завершения;</w:t>
      </w:r>
    </w:p>
    <w:p w:rsidR="00DA14EC" w:rsidRPr="00577506" w:rsidRDefault="00DA14EC" w:rsidP="00DA14EC">
      <w:pPr>
        <w:numPr>
          <w:ilvl w:val="0"/>
          <w:numId w:val="1"/>
        </w:numPr>
        <w:tabs>
          <w:tab w:val="clear" w:pos="1004"/>
          <w:tab w:val="left" w:pos="1080"/>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способность к самоорганизованности;</w:t>
      </w:r>
    </w:p>
    <w:p w:rsidR="00DA14EC" w:rsidRPr="00577506" w:rsidRDefault="00DA14EC" w:rsidP="00DA14EC">
      <w:pPr>
        <w:numPr>
          <w:ilvl w:val="0"/>
          <w:numId w:val="1"/>
        </w:numPr>
        <w:tabs>
          <w:tab w:val="clear" w:pos="1004"/>
          <w:tab w:val="left" w:pos="1080"/>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высказывать собственные суждения и давать им обоснование;</w:t>
      </w:r>
    </w:p>
    <w:p w:rsidR="00DA14EC" w:rsidRPr="00577506" w:rsidRDefault="00DA14EC" w:rsidP="00DA14EC">
      <w:pPr>
        <w:numPr>
          <w:ilvl w:val="0"/>
          <w:numId w:val="1"/>
        </w:numPr>
        <w:tabs>
          <w:tab w:val="clear" w:pos="1004"/>
          <w:tab w:val="left" w:pos="1080"/>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владение коммуникативными умениями с целью реализации возможностей успешного сотрудничества с учителем и учащимися класса (при групповой работе, работе в парах, в коллективном обсуждении математических пр</w:t>
      </w:r>
      <w:r w:rsidRPr="00577506">
        <w:rPr>
          <w:rFonts w:asciiTheme="minorHAnsi" w:hAnsiTheme="minorHAnsi" w:cstheme="minorHAnsi"/>
          <w:color w:val="0D0D0D" w:themeColor="text1" w:themeTint="F2"/>
          <w:sz w:val="20"/>
          <w:szCs w:val="20"/>
        </w:rPr>
        <w:t>о</w:t>
      </w:r>
      <w:r w:rsidRPr="00577506">
        <w:rPr>
          <w:rFonts w:asciiTheme="minorHAnsi" w:hAnsiTheme="minorHAnsi" w:cstheme="minorHAnsi"/>
          <w:color w:val="0D0D0D" w:themeColor="text1" w:themeTint="F2"/>
          <w:sz w:val="20"/>
          <w:szCs w:val="20"/>
        </w:rPr>
        <w:t>блем).</w:t>
      </w:r>
    </w:p>
    <w:p w:rsidR="00DA14EC" w:rsidRPr="00577506" w:rsidRDefault="00DA14EC" w:rsidP="00DA14EC">
      <w:pPr>
        <w:ind w:firstLine="720"/>
        <w:jc w:val="both"/>
        <w:rPr>
          <w:rFonts w:asciiTheme="minorHAnsi" w:hAnsiTheme="minorHAnsi" w:cstheme="minorHAnsi"/>
          <w:b/>
          <w:i/>
          <w:color w:val="0D0D0D" w:themeColor="text1" w:themeTint="F2"/>
          <w:sz w:val="20"/>
          <w:szCs w:val="20"/>
        </w:rPr>
      </w:pPr>
    </w:p>
    <w:p w:rsidR="00DA14EC" w:rsidRPr="00577506" w:rsidRDefault="00DA14EC" w:rsidP="00DA14EC">
      <w:pPr>
        <w:ind w:firstLine="720"/>
        <w:jc w:val="both"/>
        <w:rPr>
          <w:rFonts w:asciiTheme="minorHAnsi" w:hAnsiTheme="minorHAnsi" w:cstheme="minorHAnsi"/>
          <w:color w:val="0D0D0D" w:themeColor="text1" w:themeTint="F2"/>
          <w:sz w:val="20"/>
          <w:szCs w:val="20"/>
        </w:rPr>
      </w:pPr>
      <w:r w:rsidRPr="00577506">
        <w:rPr>
          <w:rFonts w:asciiTheme="minorHAnsi" w:hAnsiTheme="minorHAnsi" w:cstheme="minorHAnsi"/>
          <w:b/>
          <w:i/>
          <w:color w:val="0D0D0D" w:themeColor="text1" w:themeTint="F2"/>
          <w:sz w:val="20"/>
          <w:szCs w:val="20"/>
        </w:rPr>
        <w:t>Метапредметными</w:t>
      </w:r>
      <w:r w:rsidRPr="00577506">
        <w:rPr>
          <w:rFonts w:asciiTheme="minorHAnsi" w:hAnsiTheme="minorHAnsi" w:cstheme="minorHAnsi"/>
          <w:b/>
          <w:color w:val="0D0D0D" w:themeColor="text1" w:themeTint="F2"/>
          <w:sz w:val="20"/>
          <w:szCs w:val="20"/>
        </w:rPr>
        <w:t xml:space="preserve"> </w:t>
      </w:r>
      <w:r w:rsidRPr="00577506">
        <w:rPr>
          <w:rFonts w:asciiTheme="minorHAnsi" w:hAnsiTheme="minorHAnsi" w:cstheme="minorHAnsi"/>
          <w:color w:val="0D0D0D" w:themeColor="text1" w:themeTint="F2"/>
          <w:sz w:val="20"/>
          <w:szCs w:val="20"/>
        </w:rPr>
        <w:t>результатами обучения являются:</w:t>
      </w:r>
    </w:p>
    <w:p w:rsidR="00DA14EC" w:rsidRPr="00577506" w:rsidRDefault="00DA14EC" w:rsidP="00DA14EC">
      <w:pPr>
        <w:numPr>
          <w:ilvl w:val="0"/>
          <w:numId w:val="2"/>
        </w:numPr>
        <w:tabs>
          <w:tab w:val="clear" w:pos="1004"/>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владение основными методами познания окружающего мира (наблюдение, сравнение, анализ, синтез, обобщение, моделирование);</w:t>
      </w:r>
    </w:p>
    <w:p w:rsidR="00DA14EC" w:rsidRPr="00577506" w:rsidRDefault="00DA14EC" w:rsidP="00DA14EC">
      <w:pPr>
        <w:numPr>
          <w:ilvl w:val="0"/>
          <w:numId w:val="2"/>
        </w:numPr>
        <w:tabs>
          <w:tab w:val="clear" w:pos="1004"/>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понимание и принятие учебной задачи, поиск и нахождение способов ее решения;</w:t>
      </w:r>
    </w:p>
    <w:p w:rsidR="00DA14EC" w:rsidRPr="00577506" w:rsidRDefault="00DA14EC" w:rsidP="00DA14EC">
      <w:pPr>
        <w:numPr>
          <w:ilvl w:val="0"/>
          <w:numId w:val="2"/>
        </w:numPr>
        <w:tabs>
          <w:tab w:val="clear" w:pos="1004"/>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планирование, контроль и оценка учебных действий; определение наиболее эффективного способа до</w:t>
      </w:r>
      <w:r w:rsidRPr="00577506">
        <w:rPr>
          <w:rFonts w:asciiTheme="minorHAnsi" w:hAnsiTheme="minorHAnsi" w:cstheme="minorHAnsi"/>
          <w:color w:val="0D0D0D" w:themeColor="text1" w:themeTint="F2"/>
          <w:sz w:val="20"/>
          <w:szCs w:val="20"/>
        </w:rPr>
        <w:t>с</w:t>
      </w:r>
      <w:r w:rsidRPr="00577506">
        <w:rPr>
          <w:rFonts w:asciiTheme="minorHAnsi" w:hAnsiTheme="minorHAnsi" w:cstheme="minorHAnsi"/>
          <w:color w:val="0D0D0D" w:themeColor="text1" w:themeTint="F2"/>
          <w:sz w:val="20"/>
          <w:szCs w:val="20"/>
        </w:rPr>
        <w:t>тижения результата;</w:t>
      </w:r>
    </w:p>
    <w:p w:rsidR="00DA14EC" w:rsidRPr="00577506" w:rsidRDefault="00DA14EC" w:rsidP="00DA14EC">
      <w:pPr>
        <w:numPr>
          <w:ilvl w:val="0"/>
          <w:numId w:val="2"/>
        </w:numPr>
        <w:tabs>
          <w:tab w:val="clear" w:pos="1004"/>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lastRenderedPageBreak/>
        <w:t>выполнение учебных действий в разных формах (практические работы, работа с моделями и др.);</w:t>
      </w:r>
    </w:p>
    <w:p w:rsidR="00DA14EC" w:rsidRPr="00577506" w:rsidRDefault="00DA14EC" w:rsidP="00DA14EC">
      <w:pPr>
        <w:numPr>
          <w:ilvl w:val="0"/>
          <w:numId w:val="2"/>
        </w:numPr>
        <w:tabs>
          <w:tab w:val="clear" w:pos="1004"/>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создание моделей изучаемых объектов с использованием знаково-символических средств;</w:t>
      </w:r>
    </w:p>
    <w:p w:rsidR="00DA14EC" w:rsidRPr="00577506" w:rsidRDefault="00DA14EC" w:rsidP="00DA14EC">
      <w:pPr>
        <w:numPr>
          <w:ilvl w:val="0"/>
          <w:numId w:val="2"/>
        </w:numPr>
        <w:tabs>
          <w:tab w:val="clear" w:pos="1004"/>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понимание причины неуспешной учебной деятельности и способность конструктивно действовать в у</w:t>
      </w:r>
      <w:r w:rsidRPr="00577506">
        <w:rPr>
          <w:rFonts w:asciiTheme="minorHAnsi" w:hAnsiTheme="minorHAnsi" w:cstheme="minorHAnsi"/>
          <w:color w:val="0D0D0D" w:themeColor="text1" w:themeTint="F2"/>
          <w:sz w:val="20"/>
          <w:szCs w:val="20"/>
        </w:rPr>
        <w:t>с</w:t>
      </w:r>
      <w:r w:rsidRPr="00577506">
        <w:rPr>
          <w:rFonts w:asciiTheme="minorHAnsi" w:hAnsiTheme="minorHAnsi" w:cstheme="minorHAnsi"/>
          <w:color w:val="0D0D0D" w:themeColor="text1" w:themeTint="F2"/>
          <w:sz w:val="20"/>
          <w:szCs w:val="20"/>
        </w:rPr>
        <w:t>ловиях неуспеха;</w:t>
      </w:r>
    </w:p>
    <w:p w:rsidR="00DA14EC" w:rsidRPr="00577506" w:rsidRDefault="00DA14EC" w:rsidP="00DA14EC">
      <w:pPr>
        <w:numPr>
          <w:ilvl w:val="0"/>
          <w:numId w:val="2"/>
        </w:numPr>
        <w:tabs>
          <w:tab w:val="clear" w:pos="1004"/>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адекватное оценивание результатов своей деятельности;</w:t>
      </w:r>
    </w:p>
    <w:p w:rsidR="00DA14EC" w:rsidRPr="00577506" w:rsidRDefault="00DA14EC" w:rsidP="00DA14EC">
      <w:pPr>
        <w:numPr>
          <w:ilvl w:val="0"/>
          <w:numId w:val="2"/>
        </w:numPr>
        <w:tabs>
          <w:tab w:val="clear" w:pos="1004"/>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активное использование математической речи для решения разнообразных коммуникативных задач;</w:t>
      </w:r>
    </w:p>
    <w:p w:rsidR="00DA14EC" w:rsidRPr="00577506" w:rsidRDefault="00DA14EC" w:rsidP="00DA14EC">
      <w:pPr>
        <w:numPr>
          <w:ilvl w:val="0"/>
          <w:numId w:val="2"/>
        </w:numPr>
        <w:tabs>
          <w:tab w:val="clear" w:pos="1004"/>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готовность слушать собеседника, вести диалог;</w:t>
      </w:r>
    </w:p>
    <w:p w:rsidR="00DA14EC" w:rsidRPr="00577506" w:rsidRDefault="00DA14EC" w:rsidP="00DA14EC">
      <w:pPr>
        <w:numPr>
          <w:ilvl w:val="0"/>
          <w:numId w:val="2"/>
        </w:numPr>
        <w:tabs>
          <w:tab w:val="clear" w:pos="1004"/>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умение работать в информационной среде.</w:t>
      </w:r>
    </w:p>
    <w:p w:rsidR="00DA14EC" w:rsidRPr="00577506" w:rsidRDefault="00DA14EC" w:rsidP="00DA14EC">
      <w:pPr>
        <w:ind w:firstLine="720"/>
        <w:jc w:val="both"/>
        <w:rPr>
          <w:rFonts w:asciiTheme="minorHAnsi" w:hAnsiTheme="minorHAnsi" w:cstheme="minorHAnsi"/>
          <w:color w:val="0D0D0D" w:themeColor="text1" w:themeTint="F2"/>
          <w:sz w:val="20"/>
          <w:szCs w:val="20"/>
        </w:rPr>
      </w:pPr>
      <w:r w:rsidRPr="00577506">
        <w:rPr>
          <w:rFonts w:asciiTheme="minorHAnsi" w:hAnsiTheme="minorHAnsi" w:cstheme="minorHAnsi"/>
          <w:b/>
          <w:i/>
          <w:color w:val="0D0D0D" w:themeColor="text1" w:themeTint="F2"/>
          <w:sz w:val="20"/>
          <w:szCs w:val="20"/>
        </w:rPr>
        <w:t>Предметными</w:t>
      </w:r>
      <w:r w:rsidRPr="00577506">
        <w:rPr>
          <w:rFonts w:asciiTheme="minorHAnsi" w:hAnsiTheme="minorHAnsi" w:cstheme="minorHAnsi"/>
          <w:b/>
          <w:color w:val="0D0D0D" w:themeColor="text1" w:themeTint="F2"/>
          <w:sz w:val="20"/>
          <w:szCs w:val="20"/>
        </w:rPr>
        <w:t xml:space="preserve"> </w:t>
      </w:r>
      <w:r w:rsidRPr="00577506">
        <w:rPr>
          <w:rFonts w:asciiTheme="minorHAnsi" w:hAnsiTheme="minorHAnsi" w:cstheme="minorHAnsi"/>
          <w:color w:val="0D0D0D" w:themeColor="text1" w:themeTint="F2"/>
          <w:sz w:val="20"/>
          <w:szCs w:val="20"/>
        </w:rPr>
        <w:t>результатами учащихся на выходе из начальной школы являются:</w:t>
      </w:r>
    </w:p>
    <w:p w:rsidR="00DA14EC" w:rsidRPr="00577506" w:rsidRDefault="00DA14EC" w:rsidP="00DA14EC">
      <w:pPr>
        <w:numPr>
          <w:ilvl w:val="0"/>
          <w:numId w:val="3"/>
        </w:numPr>
        <w:tabs>
          <w:tab w:val="clear" w:pos="1004"/>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овладение основами логического и алгоритмического мышления, пространственного воображения и математической речи;</w:t>
      </w:r>
    </w:p>
    <w:p w:rsidR="00DA14EC" w:rsidRPr="00577506" w:rsidRDefault="00DA14EC" w:rsidP="00DA14EC">
      <w:pPr>
        <w:numPr>
          <w:ilvl w:val="0"/>
          <w:numId w:val="3"/>
        </w:numPr>
        <w:tabs>
          <w:tab w:val="clear" w:pos="1004"/>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умение применять полученные математические знания для решения учебно-познавательных и учебно-практических задач, а также использовать эти знания для описания и объяснения различных процессов и явлений окр</w:t>
      </w:r>
      <w:r w:rsidRPr="00577506">
        <w:rPr>
          <w:rFonts w:asciiTheme="minorHAnsi" w:hAnsiTheme="minorHAnsi" w:cstheme="minorHAnsi"/>
          <w:color w:val="0D0D0D" w:themeColor="text1" w:themeTint="F2"/>
          <w:sz w:val="20"/>
          <w:szCs w:val="20"/>
        </w:rPr>
        <w:t>у</w:t>
      </w:r>
      <w:r w:rsidRPr="00577506">
        <w:rPr>
          <w:rFonts w:asciiTheme="minorHAnsi" w:hAnsiTheme="minorHAnsi" w:cstheme="minorHAnsi"/>
          <w:color w:val="0D0D0D" w:themeColor="text1" w:themeTint="F2"/>
          <w:sz w:val="20"/>
          <w:szCs w:val="20"/>
        </w:rPr>
        <w:t>жающего мира, оценки их количественных и пространственных отношений;</w:t>
      </w:r>
    </w:p>
    <w:p w:rsidR="00DA14EC" w:rsidRPr="00577506" w:rsidRDefault="00DA14EC" w:rsidP="00DA14EC">
      <w:pPr>
        <w:numPr>
          <w:ilvl w:val="0"/>
          <w:numId w:val="3"/>
        </w:numPr>
        <w:tabs>
          <w:tab w:val="clear" w:pos="1004"/>
        </w:tabs>
        <w:jc w:val="both"/>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овладение устными и письменными алгоритмами выполнения арифметических действий с целыми н</w:t>
      </w:r>
      <w:r w:rsidRPr="00577506">
        <w:rPr>
          <w:rFonts w:asciiTheme="minorHAnsi" w:hAnsiTheme="minorHAnsi" w:cstheme="minorHAnsi"/>
          <w:color w:val="0D0D0D" w:themeColor="text1" w:themeTint="F2"/>
          <w:sz w:val="20"/>
          <w:szCs w:val="20"/>
        </w:rPr>
        <w:t>е</w:t>
      </w:r>
      <w:r w:rsidRPr="00577506">
        <w:rPr>
          <w:rFonts w:asciiTheme="minorHAnsi" w:hAnsiTheme="minorHAnsi" w:cstheme="minorHAnsi"/>
          <w:color w:val="0D0D0D" w:themeColor="text1" w:themeTint="F2"/>
          <w:sz w:val="20"/>
          <w:szCs w:val="20"/>
        </w:rPr>
        <w:t>отрицательными числами, умениями вычислять значения числовых выражений, решать текстовые задачи, измерять наиболее распространенные в практике величины, распознавать и изображать простейшие геометрические фигуры;</w:t>
      </w:r>
    </w:p>
    <w:p w:rsidR="00DA14EC" w:rsidRPr="00577506" w:rsidRDefault="00DA14EC" w:rsidP="00DA14EC">
      <w:pPr>
        <w:numPr>
          <w:ilvl w:val="0"/>
          <w:numId w:val="3"/>
        </w:numPr>
        <w:tabs>
          <w:tab w:val="clear" w:pos="1004"/>
        </w:tabs>
        <w:jc w:val="both"/>
        <w:rPr>
          <w:rFonts w:asciiTheme="minorHAnsi" w:hAnsiTheme="minorHAnsi" w:cstheme="minorHAnsi"/>
          <w:color w:val="0D0D0D" w:themeColor="text1" w:themeTint="F2"/>
          <w:sz w:val="20"/>
          <w:szCs w:val="20"/>
        </w:rPr>
      </w:pPr>
      <w:proofErr w:type="gramStart"/>
      <w:r w:rsidRPr="00577506">
        <w:rPr>
          <w:rFonts w:asciiTheme="minorHAnsi" w:hAnsiTheme="minorHAnsi" w:cstheme="minorHAnsi"/>
          <w:color w:val="0D0D0D" w:themeColor="text1" w:themeTint="F2"/>
          <w:sz w:val="20"/>
          <w:szCs w:val="20"/>
        </w:rPr>
        <w:t>умение работать в информационном поле (таблицы, схемы, диаграммы, графики, последовательности, цепочки, совокупности); представлять, анализировать и интерпретировать данные.</w:t>
      </w:r>
      <w:proofErr w:type="gramEnd"/>
    </w:p>
    <w:p w:rsidR="00DA14EC" w:rsidRPr="00577506" w:rsidRDefault="00DA14EC" w:rsidP="00577506">
      <w:pPr>
        <w:jc w:val="both"/>
        <w:rPr>
          <w:rFonts w:asciiTheme="minorHAnsi" w:hAnsiTheme="minorHAnsi" w:cstheme="minorHAnsi"/>
          <w:color w:val="0D0D0D" w:themeColor="text1" w:themeTint="F2"/>
          <w:sz w:val="20"/>
          <w:szCs w:val="20"/>
          <w:highlight w:val="yellow"/>
        </w:rPr>
      </w:pPr>
    </w:p>
    <w:p w:rsidR="00DA14EC" w:rsidRPr="00577506" w:rsidRDefault="00DA14EC" w:rsidP="00227BFC">
      <w:pPr>
        <w:pStyle w:val="2"/>
        <w:shd w:val="clear" w:color="auto" w:fill="auto"/>
        <w:ind w:firstLine="260"/>
        <w:rPr>
          <w:rFonts w:asciiTheme="minorHAnsi" w:hAnsiTheme="minorHAnsi" w:cstheme="minorHAnsi"/>
          <w:color w:val="0D0D0D" w:themeColor="text1" w:themeTint="F2"/>
          <w:sz w:val="20"/>
          <w:szCs w:val="20"/>
        </w:rPr>
      </w:pPr>
    </w:p>
    <w:p w:rsidR="00DA14EC" w:rsidRPr="00577506" w:rsidRDefault="00227BFC" w:rsidP="00DA14EC">
      <w:pPr>
        <w:pStyle w:val="2"/>
        <w:shd w:val="clear" w:color="auto" w:fill="auto"/>
        <w:ind w:firstLine="260"/>
        <w:jc w:val="center"/>
        <w:rPr>
          <w:rFonts w:asciiTheme="minorHAnsi" w:hAnsiTheme="minorHAnsi"/>
          <w:b/>
          <w:bCs/>
          <w:color w:val="0D0D0D" w:themeColor="text1" w:themeTint="F2"/>
          <w:sz w:val="28"/>
          <w:szCs w:val="28"/>
        </w:rPr>
      </w:pPr>
      <w:r w:rsidRPr="00577506">
        <w:rPr>
          <w:rFonts w:asciiTheme="minorHAnsi" w:hAnsiTheme="minorHAnsi"/>
          <w:b/>
          <w:bCs/>
          <w:color w:val="0D0D0D" w:themeColor="text1" w:themeTint="F2"/>
          <w:sz w:val="28"/>
          <w:szCs w:val="28"/>
        </w:rPr>
        <w:t>Содержание программы</w:t>
      </w:r>
    </w:p>
    <w:p w:rsidR="00227BFC" w:rsidRPr="00577506" w:rsidRDefault="00227BFC" w:rsidP="00577506">
      <w:pPr>
        <w:pStyle w:val="2"/>
        <w:shd w:val="clear" w:color="auto" w:fill="auto"/>
        <w:ind w:firstLine="260"/>
        <w:jc w:val="center"/>
        <w:rPr>
          <w:rFonts w:asciiTheme="minorHAnsi" w:hAnsiTheme="minorHAnsi"/>
          <w:b/>
          <w:bCs/>
          <w:color w:val="0D0D0D" w:themeColor="text1" w:themeTint="F2"/>
        </w:rPr>
      </w:pPr>
      <w:r w:rsidRPr="00577506">
        <w:rPr>
          <w:rFonts w:asciiTheme="minorHAnsi" w:hAnsiTheme="minorHAnsi"/>
          <w:b/>
          <w:bCs/>
          <w:color w:val="0D0D0D" w:themeColor="text1" w:themeTint="F2"/>
        </w:rPr>
        <w:t xml:space="preserve"> (136 часов)</w:t>
      </w:r>
    </w:p>
    <w:p w:rsidR="00227BFC" w:rsidRPr="00577506" w:rsidRDefault="00227BFC" w:rsidP="001C2987">
      <w:pPr>
        <w:shd w:val="clear" w:color="auto" w:fill="FFFFFF"/>
        <w:spacing w:line="240" w:lineRule="exact"/>
        <w:ind w:firstLine="547"/>
        <w:rPr>
          <w:rFonts w:asciiTheme="minorHAnsi" w:hAnsiTheme="minorHAnsi"/>
          <w:b/>
          <w:color w:val="0D0D0D" w:themeColor="text1" w:themeTint="F2"/>
        </w:rPr>
      </w:pPr>
      <w:r w:rsidRPr="00577506">
        <w:rPr>
          <w:rFonts w:asciiTheme="minorHAnsi" w:hAnsiTheme="minorHAnsi"/>
          <w:b/>
          <w:color w:val="0D0D0D" w:themeColor="text1" w:themeTint="F2"/>
        </w:rPr>
        <w:t xml:space="preserve"> 1. Число и счёт</w:t>
      </w:r>
    </w:p>
    <w:p w:rsidR="00227BFC" w:rsidRPr="00577506" w:rsidRDefault="00227BFC" w:rsidP="00227BFC">
      <w:pPr>
        <w:rPr>
          <w:rFonts w:asciiTheme="minorHAnsi" w:hAnsiTheme="minorHAnsi"/>
          <w:b/>
          <w:color w:val="0D0D0D" w:themeColor="text1" w:themeTint="F2"/>
          <w:sz w:val="20"/>
          <w:szCs w:val="20"/>
        </w:rPr>
      </w:pPr>
      <w:r w:rsidRPr="00577506">
        <w:rPr>
          <w:rFonts w:asciiTheme="minorHAnsi" w:hAnsiTheme="minorHAnsi"/>
          <w:b/>
          <w:color w:val="0D0D0D" w:themeColor="text1" w:themeTint="F2"/>
          <w:sz w:val="20"/>
          <w:szCs w:val="20"/>
        </w:rPr>
        <w:t>Целые неотрицательные числа</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Счёт сотнями в пределах 1000.</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Десятичный состав трёхзначного числа.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Названия и последовательность натуральных чисел от 100 до 1000.</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Запись трёхзначных чисел цифрами.</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Сведения из истории математики: как появились числа, чем занимается арифметика.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Сравнение чисел. Запись результатов сравнения с помощью знаков &gt; (больше) и &lt; (меньше)</w:t>
      </w:r>
    </w:p>
    <w:p w:rsidR="00227BFC" w:rsidRPr="00577506" w:rsidRDefault="00227BFC" w:rsidP="00577506">
      <w:pPr>
        <w:shd w:val="clear" w:color="auto" w:fill="FFFFFF"/>
        <w:spacing w:line="240" w:lineRule="exact"/>
        <w:ind w:firstLine="547"/>
        <w:rPr>
          <w:rFonts w:asciiTheme="minorHAnsi" w:hAnsiTheme="minorHAnsi"/>
          <w:b/>
          <w:color w:val="0D0D0D" w:themeColor="text1" w:themeTint="F2"/>
        </w:rPr>
      </w:pPr>
      <w:r w:rsidRPr="00577506">
        <w:rPr>
          <w:rFonts w:asciiTheme="minorHAnsi" w:hAnsiTheme="minorHAnsi"/>
          <w:b/>
          <w:color w:val="0D0D0D" w:themeColor="text1" w:themeTint="F2"/>
        </w:rPr>
        <w:t>2. Арифметические действия в пределах 1000</w:t>
      </w:r>
    </w:p>
    <w:p w:rsidR="00227BFC" w:rsidRPr="00577506" w:rsidRDefault="00227BFC" w:rsidP="00227BFC">
      <w:pPr>
        <w:rPr>
          <w:rFonts w:asciiTheme="minorHAnsi" w:hAnsiTheme="minorHAnsi"/>
          <w:b/>
          <w:color w:val="0D0D0D" w:themeColor="text1" w:themeTint="F2"/>
          <w:sz w:val="20"/>
          <w:szCs w:val="20"/>
        </w:rPr>
      </w:pPr>
      <w:r w:rsidRPr="00577506">
        <w:rPr>
          <w:rFonts w:asciiTheme="minorHAnsi" w:hAnsiTheme="minorHAnsi"/>
          <w:b/>
          <w:color w:val="0D0D0D" w:themeColor="text1" w:themeTint="F2"/>
          <w:sz w:val="20"/>
          <w:szCs w:val="20"/>
        </w:rPr>
        <w:t>Сложение и вычитание</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Устные и письменные алгоритмы сложения и вычитания.                                                                 </w:t>
      </w:r>
      <w:r w:rsidR="00DA14EC" w:rsidRPr="00577506">
        <w:rPr>
          <w:rFonts w:asciiTheme="minorHAnsi" w:hAnsiTheme="minorHAnsi"/>
          <w:color w:val="0D0D0D" w:themeColor="text1" w:themeTint="F2"/>
          <w:sz w:val="20"/>
          <w:szCs w:val="20"/>
        </w:rPr>
        <w:t xml:space="preserve">   </w:t>
      </w:r>
      <w:r w:rsidR="00577506" w:rsidRPr="00577506">
        <w:rPr>
          <w:rFonts w:asciiTheme="minorHAnsi" w:hAnsiTheme="minorHAnsi"/>
          <w:color w:val="0D0D0D" w:themeColor="text1" w:themeTint="F2"/>
          <w:sz w:val="20"/>
          <w:szCs w:val="20"/>
        </w:rPr>
        <w:t xml:space="preserve">                                               </w:t>
      </w:r>
      <w:r w:rsidRPr="00577506">
        <w:rPr>
          <w:rFonts w:asciiTheme="minorHAnsi" w:hAnsiTheme="minorHAnsi"/>
          <w:color w:val="0D0D0D" w:themeColor="text1" w:themeTint="F2"/>
          <w:sz w:val="20"/>
          <w:szCs w:val="20"/>
        </w:rPr>
        <w:t>Проверка правильности вычислений разными способами</w:t>
      </w:r>
      <w:r w:rsidR="00DA14EC" w:rsidRPr="00577506">
        <w:rPr>
          <w:rFonts w:asciiTheme="minorHAnsi" w:hAnsiTheme="minorHAnsi"/>
          <w:color w:val="0D0D0D" w:themeColor="text1" w:themeTint="F2"/>
          <w:sz w:val="20"/>
          <w:szCs w:val="20"/>
        </w:rPr>
        <w:t>.</w:t>
      </w:r>
    </w:p>
    <w:p w:rsidR="00227BFC" w:rsidRPr="00577506" w:rsidRDefault="00227BFC" w:rsidP="00227BFC">
      <w:pPr>
        <w:rPr>
          <w:rFonts w:asciiTheme="minorHAnsi" w:hAnsiTheme="minorHAnsi"/>
          <w:b/>
          <w:color w:val="0D0D0D" w:themeColor="text1" w:themeTint="F2"/>
          <w:sz w:val="20"/>
          <w:szCs w:val="20"/>
        </w:rPr>
      </w:pPr>
      <w:r w:rsidRPr="00577506">
        <w:rPr>
          <w:rFonts w:asciiTheme="minorHAnsi" w:hAnsiTheme="minorHAnsi"/>
          <w:b/>
          <w:color w:val="0D0D0D" w:themeColor="text1" w:themeTint="F2"/>
          <w:sz w:val="20"/>
          <w:szCs w:val="20"/>
        </w:rPr>
        <w:t>Умножение и деление</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Устные алгоритмы умножения и деления.</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Умножение и деление на 10 и на 100.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Умножение числа, запись которого оканчивается нулём, на однозначное число.</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Алгоритмы умножения двузначных и трёхзначных чисел на однозначное и на двузначное число.</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Нахождение однозначного частного (в том числе в случаях вида 832</w:t>
      </w:r>
      <w:proofErr w:type="gramStart"/>
      <w:r w:rsidRPr="00577506">
        <w:rPr>
          <w:rFonts w:asciiTheme="minorHAnsi" w:hAnsiTheme="minorHAnsi"/>
          <w:color w:val="0D0D0D" w:themeColor="text1" w:themeTint="F2"/>
          <w:sz w:val="20"/>
          <w:szCs w:val="20"/>
        </w:rPr>
        <w:t xml:space="preserve"> :</w:t>
      </w:r>
      <w:proofErr w:type="gramEnd"/>
      <w:r w:rsidRPr="00577506">
        <w:rPr>
          <w:rFonts w:asciiTheme="minorHAnsi" w:hAnsiTheme="minorHAnsi"/>
          <w:color w:val="0D0D0D" w:themeColor="text1" w:themeTint="F2"/>
          <w:sz w:val="20"/>
          <w:szCs w:val="20"/>
        </w:rPr>
        <w:t xml:space="preserve"> 416).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Деление с остатком. </w:t>
      </w:r>
    </w:p>
    <w:p w:rsidR="00227BFC" w:rsidRPr="00577506" w:rsidRDefault="00227BFC" w:rsidP="00227BFC">
      <w:pPr>
        <w:rPr>
          <w:rFonts w:asciiTheme="minorHAnsi" w:hAnsiTheme="minorHAnsi"/>
          <w:b/>
          <w:color w:val="0D0D0D" w:themeColor="text1" w:themeTint="F2"/>
          <w:sz w:val="20"/>
          <w:szCs w:val="20"/>
        </w:rPr>
      </w:pPr>
      <w:r w:rsidRPr="00577506">
        <w:rPr>
          <w:rFonts w:asciiTheme="minorHAnsi" w:hAnsiTheme="minorHAnsi"/>
          <w:b/>
          <w:color w:val="0D0D0D" w:themeColor="text1" w:themeTint="F2"/>
          <w:sz w:val="20"/>
          <w:szCs w:val="20"/>
        </w:rPr>
        <w:t>Свойства умножения и деления</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Сочетательное свойство умножения.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Распределительное свойство умножения относительно сложения (вычитания)</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Деление на однозначное и на двузначное число</w:t>
      </w:r>
    </w:p>
    <w:p w:rsidR="00227BFC" w:rsidRPr="00577506" w:rsidRDefault="00227BFC" w:rsidP="00227BFC">
      <w:pPr>
        <w:rPr>
          <w:rFonts w:asciiTheme="minorHAnsi" w:hAnsiTheme="minorHAnsi"/>
          <w:b/>
          <w:color w:val="0D0D0D" w:themeColor="text1" w:themeTint="F2"/>
          <w:sz w:val="20"/>
          <w:szCs w:val="20"/>
        </w:rPr>
      </w:pPr>
      <w:r w:rsidRPr="00577506">
        <w:rPr>
          <w:rFonts w:asciiTheme="minorHAnsi" w:hAnsiTheme="minorHAnsi"/>
          <w:b/>
          <w:color w:val="0D0D0D" w:themeColor="text1" w:themeTint="F2"/>
          <w:sz w:val="20"/>
          <w:szCs w:val="20"/>
        </w:rPr>
        <w:t>Числовые и буквенные выражения</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Порядок выполнения действий в числовых выражениях без скобок, содержащих действия только одной ступени, разных ступеней.</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Порядок выполнения действий в выражениях со скобками.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Вычисление значений числовых выражений.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Выражение с буквой.</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Вычисление значений буквенных выражений при заданных числовых значениях этих букв.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Примеры арифметических задач, содержащих буквенные данные. Запись решения в виде буквенных выражений</w:t>
      </w:r>
      <w:r w:rsidR="00DA14EC" w:rsidRPr="00577506">
        <w:rPr>
          <w:rFonts w:asciiTheme="minorHAnsi" w:hAnsiTheme="minorHAnsi"/>
          <w:color w:val="0D0D0D" w:themeColor="text1" w:themeTint="F2"/>
          <w:sz w:val="20"/>
          <w:szCs w:val="20"/>
        </w:rPr>
        <w:t>.</w:t>
      </w:r>
    </w:p>
    <w:p w:rsidR="00227BFC" w:rsidRPr="00577506" w:rsidRDefault="00227BFC" w:rsidP="00227BFC">
      <w:pPr>
        <w:rPr>
          <w:rFonts w:asciiTheme="minorHAnsi" w:hAnsiTheme="minorHAnsi"/>
          <w:b/>
          <w:color w:val="0D0D0D" w:themeColor="text1" w:themeTint="F2"/>
        </w:rPr>
      </w:pPr>
      <w:r w:rsidRPr="00577506">
        <w:rPr>
          <w:rFonts w:asciiTheme="minorHAnsi" w:hAnsiTheme="minorHAnsi"/>
          <w:b/>
          <w:color w:val="0D0D0D" w:themeColor="text1" w:themeTint="F2"/>
        </w:rPr>
        <w:t xml:space="preserve">           3. Величины</w:t>
      </w:r>
    </w:p>
    <w:p w:rsidR="00227BFC" w:rsidRPr="00577506" w:rsidRDefault="00227BFC" w:rsidP="00227BFC">
      <w:pPr>
        <w:rPr>
          <w:rFonts w:asciiTheme="minorHAnsi" w:hAnsiTheme="minorHAnsi"/>
          <w:b/>
          <w:color w:val="0D0D0D" w:themeColor="text1" w:themeTint="F2"/>
          <w:sz w:val="20"/>
          <w:szCs w:val="20"/>
        </w:rPr>
      </w:pPr>
      <w:r w:rsidRPr="00577506">
        <w:rPr>
          <w:rFonts w:asciiTheme="minorHAnsi" w:hAnsiTheme="minorHAnsi"/>
          <w:b/>
          <w:color w:val="0D0D0D" w:themeColor="text1" w:themeTint="F2"/>
          <w:sz w:val="20"/>
          <w:szCs w:val="20"/>
        </w:rPr>
        <w:t>Масса и вместимость</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Масса и её единицы: килограмм, грамм.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Обозначения: </w:t>
      </w:r>
      <w:proofErr w:type="gramStart"/>
      <w:r w:rsidRPr="00577506">
        <w:rPr>
          <w:rFonts w:asciiTheme="minorHAnsi" w:hAnsiTheme="minorHAnsi"/>
          <w:color w:val="0D0D0D" w:themeColor="text1" w:themeTint="F2"/>
          <w:sz w:val="20"/>
          <w:szCs w:val="20"/>
        </w:rPr>
        <w:t>кг</w:t>
      </w:r>
      <w:proofErr w:type="gramEnd"/>
      <w:r w:rsidRPr="00577506">
        <w:rPr>
          <w:rFonts w:asciiTheme="minorHAnsi" w:hAnsiTheme="minorHAnsi"/>
          <w:color w:val="0D0D0D" w:themeColor="text1" w:themeTint="F2"/>
          <w:sz w:val="20"/>
          <w:szCs w:val="20"/>
        </w:rPr>
        <w:t xml:space="preserve">, г.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Соотношение: </w:t>
      </w:r>
      <w:smartTag w:uri="urn:schemas-microsoft-com:office:smarttags" w:element="metricconverter">
        <w:smartTagPr>
          <w:attr w:name="ProductID" w:val="1 кг"/>
        </w:smartTagPr>
        <w:r w:rsidRPr="00577506">
          <w:rPr>
            <w:rFonts w:asciiTheme="minorHAnsi" w:hAnsiTheme="minorHAnsi"/>
            <w:color w:val="0D0D0D" w:themeColor="text1" w:themeTint="F2"/>
            <w:sz w:val="20"/>
            <w:szCs w:val="20"/>
          </w:rPr>
          <w:t>1 кг</w:t>
        </w:r>
      </w:smartTag>
      <w:r w:rsidRPr="00577506">
        <w:rPr>
          <w:rFonts w:asciiTheme="minorHAnsi" w:hAnsiTheme="minorHAnsi"/>
          <w:color w:val="0D0D0D" w:themeColor="text1" w:themeTint="F2"/>
          <w:sz w:val="20"/>
          <w:szCs w:val="20"/>
        </w:rPr>
        <w:t xml:space="preserve"> = </w:t>
      </w:r>
      <w:smartTag w:uri="urn:schemas-microsoft-com:office:smarttags" w:element="metricconverter">
        <w:smartTagPr>
          <w:attr w:name="ProductID" w:val="1 000 г"/>
        </w:smartTagPr>
        <w:r w:rsidRPr="00577506">
          <w:rPr>
            <w:rFonts w:asciiTheme="minorHAnsi" w:hAnsiTheme="minorHAnsi"/>
            <w:color w:val="0D0D0D" w:themeColor="text1" w:themeTint="F2"/>
            <w:sz w:val="20"/>
            <w:szCs w:val="20"/>
          </w:rPr>
          <w:t>1 000 г</w:t>
        </w:r>
      </w:smartTag>
      <w:r w:rsidRPr="00577506">
        <w:rPr>
          <w:rFonts w:asciiTheme="minorHAnsi" w:hAnsiTheme="minorHAnsi"/>
          <w:color w:val="0D0D0D" w:themeColor="text1" w:themeTint="F2"/>
          <w:sz w:val="20"/>
          <w:szCs w:val="20"/>
        </w:rPr>
        <w:t>.</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Вместимость и её единица — литр.</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Обозначение: </w:t>
      </w:r>
      <w:proofErr w:type="gramStart"/>
      <w:r w:rsidRPr="00577506">
        <w:rPr>
          <w:rFonts w:asciiTheme="minorHAnsi" w:hAnsiTheme="minorHAnsi"/>
          <w:color w:val="0D0D0D" w:themeColor="text1" w:themeTint="F2"/>
          <w:sz w:val="20"/>
          <w:szCs w:val="20"/>
        </w:rPr>
        <w:t>л</w:t>
      </w:r>
      <w:proofErr w:type="gramEnd"/>
      <w:r w:rsidRPr="00577506">
        <w:rPr>
          <w:rFonts w:asciiTheme="minorHAnsi" w:hAnsiTheme="minorHAnsi"/>
          <w:color w:val="0D0D0D" w:themeColor="text1" w:themeTint="F2"/>
          <w:sz w:val="20"/>
          <w:szCs w:val="20"/>
        </w:rPr>
        <w:t>.</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Сведения из истории математики: старинные русские единицы массы и вместимости: пуд, фунт, ведро, бочка</w:t>
      </w:r>
      <w:proofErr w:type="gramStart"/>
      <w:r w:rsidRPr="00577506">
        <w:rPr>
          <w:rFonts w:asciiTheme="minorHAnsi" w:hAnsiTheme="minorHAnsi"/>
          <w:color w:val="0D0D0D" w:themeColor="text1" w:themeTint="F2"/>
          <w:sz w:val="20"/>
          <w:szCs w:val="20"/>
        </w:rPr>
        <w:t xml:space="preserve"> </w:t>
      </w:r>
      <w:r w:rsidR="00DA14EC" w:rsidRPr="00577506">
        <w:rPr>
          <w:rFonts w:asciiTheme="minorHAnsi" w:hAnsiTheme="minorHAnsi"/>
          <w:color w:val="0D0D0D" w:themeColor="text1" w:themeTint="F2"/>
          <w:sz w:val="20"/>
          <w:szCs w:val="20"/>
        </w:rPr>
        <w:t>.</w:t>
      </w:r>
      <w:proofErr w:type="gramEnd"/>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lastRenderedPageBreak/>
        <w:t>Вычисления с данными значениями массы и вместимости</w:t>
      </w:r>
      <w:r w:rsidR="00DA14EC" w:rsidRPr="00577506">
        <w:rPr>
          <w:rFonts w:asciiTheme="minorHAnsi" w:hAnsiTheme="minorHAnsi"/>
          <w:color w:val="0D0D0D" w:themeColor="text1" w:themeTint="F2"/>
          <w:sz w:val="20"/>
          <w:szCs w:val="20"/>
        </w:rPr>
        <w:t>.</w:t>
      </w:r>
    </w:p>
    <w:p w:rsidR="00227BFC" w:rsidRPr="00577506" w:rsidRDefault="00227BFC" w:rsidP="00227BFC">
      <w:pPr>
        <w:rPr>
          <w:rFonts w:asciiTheme="minorHAnsi" w:hAnsiTheme="minorHAnsi"/>
          <w:b/>
          <w:color w:val="0D0D0D" w:themeColor="text1" w:themeTint="F2"/>
          <w:sz w:val="20"/>
          <w:szCs w:val="20"/>
        </w:rPr>
      </w:pPr>
      <w:r w:rsidRPr="00577506">
        <w:rPr>
          <w:rFonts w:asciiTheme="minorHAnsi" w:hAnsiTheme="minorHAnsi"/>
          <w:b/>
          <w:color w:val="0D0D0D" w:themeColor="text1" w:themeTint="F2"/>
          <w:sz w:val="20"/>
          <w:szCs w:val="20"/>
        </w:rPr>
        <w:t>Цена, количество, стоимость</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Российские купюры: 500 р., 1000 р. Вычисления с использованием денежных единиц</w:t>
      </w:r>
      <w:r w:rsidR="00DA14EC" w:rsidRPr="00577506">
        <w:rPr>
          <w:rFonts w:asciiTheme="minorHAnsi" w:hAnsiTheme="minorHAnsi"/>
          <w:color w:val="0D0D0D" w:themeColor="text1" w:themeTint="F2"/>
          <w:sz w:val="20"/>
          <w:szCs w:val="20"/>
        </w:rPr>
        <w:t>.</w:t>
      </w:r>
    </w:p>
    <w:p w:rsidR="00227BFC" w:rsidRPr="00577506" w:rsidRDefault="00227BFC" w:rsidP="00227BFC">
      <w:pPr>
        <w:rPr>
          <w:rFonts w:asciiTheme="minorHAnsi" w:hAnsiTheme="minorHAnsi"/>
          <w:b/>
          <w:color w:val="0D0D0D" w:themeColor="text1" w:themeTint="F2"/>
          <w:sz w:val="20"/>
          <w:szCs w:val="20"/>
        </w:rPr>
      </w:pPr>
      <w:r w:rsidRPr="00577506">
        <w:rPr>
          <w:rFonts w:asciiTheme="minorHAnsi" w:hAnsiTheme="minorHAnsi"/>
          <w:b/>
          <w:color w:val="0D0D0D" w:themeColor="text1" w:themeTint="F2"/>
          <w:sz w:val="20"/>
          <w:szCs w:val="20"/>
        </w:rPr>
        <w:t>Время и его измерение</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Единицы времени: час, минута, секунда, сутки, неделя, год, век.</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Обозначения: ч, мин, </w:t>
      </w:r>
      <w:proofErr w:type="gramStart"/>
      <w:r w:rsidRPr="00577506">
        <w:rPr>
          <w:rFonts w:asciiTheme="minorHAnsi" w:hAnsiTheme="minorHAnsi"/>
          <w:color w:val="0D0D0D" w:themeColor="text1" w:themeTint="F2"/>
          <w:sz w:val="20"/>
          <w:szCs w:val="20"/>
        </w:rPr>
        <w:t>с</w:t>
      </w:r>
      <w:proofErr w:type="gramEnd"/>
      <w:r w:rsidRPr="00577506">
        <w:rPr>
          <w:rFonts w:asciiTheme="minorHAnsi" w:hAnsiTheme="minorHAnsi"/>
          <w:color w:val="0D0D0D" w:themeColor="text1" w:themeTint="F2"/>
          <w:sz w:val="20"/>
          <w:szCs w:val="20"/>
        </w:rPr>
        <w:t>.</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Соотношения: 1 ч = 60 мин, 1 мин = 60 с, 1 сутки = 24 ч, 1 век = 100 лет, 1 год = 12 мес.</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 Сведения из истории математики: возникновение названий месяцев года.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Вычисления с данными единицами времени</w:t>
      </w:r>
      <w:r w:rsidR="00DA14EC" w:rsidRPr="00577506">
        <w:rPr>
          <w:rFonts w:asciiTheme="minorHAnsi" w:hAnsiTheme="minorHAnsi"/>
          <w:color w:val="0D0D0D" w:themeColor="text1" w:themeTint="F2"/>
          <w:sz w:val="20"/>
          <w:szCs w:val="20"/>
        </w:rPr>
        <w:t>.</w:t>
      </w:r>
    </w:p>
    <w:p w:rsidR="00227BFC" w:rsidRPr="00577506" w:rsidRDefault="00227BFC" w:rsidP="00227BFC">
      <w:pPr>
        <w:rPr>
          <w:rFonts w:asciiTheme="minorHAnsi" w:hAnsiTheme="minorHAnsi"/>
          <w:b/>
          <w:color w:val="0D0D0D" w:themeColor="text1" w:themeTint="F2"/>
          <w:sz w:val="20"/>
          <w:szCs w:val="20"/>
        </w:rPr>
      </w:pPr>
      <w:r w:rsidRPr="00577506">
        <w:rPr>
          <w:rFonts w:asciiTheme="minorHAnsi" w:hAnsiTheme="minorHAnsi"/>
          <w:b/>
          <w:color w:val="0D0D0D" w:themeColor="text1" w:themeTint="F2"/>
          <w:sz w:val="20"/>
          <w:szCs w:val="20"/>
        </w:rPr>
        <w:t>Геометрические величины</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Единицы длины: километр, миллиметр.</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Обозначения: </w:t>
      </w:r>
      <w:proofErr w:type="gramStart"/>
      <w:r w:rsidRPr="00577506">
        <w:rPr>
          <w:rFonts w:asciiTheme="minorHAnsi" w:hAnsiTheme="minorHAnsi"/>
          <w:color w:val="0D0D0D" w:themeColor="text1" w:themeTint="F2"/>
          <w:sz w:val="20"/>
          <w:szCs w:val="20"/>
        </w:rPr>
        <w:t>км</w:t>
      </w:r>
      <w:proofErr w:type="gramEnd"/>
      <w:r w:rsidRPr="00577506">
        <w:rPr>
          <w:rFonts w:asciiTheme="minorHAnsi" w:hAnsiTheme="minorHAnsi"/>
          <w:color w:val="0D0D0D" w:themeColor="text1" w:themeTint="F2"/>
          <w:sz w:val="20"/>
          <w:szCs w:val="20"/>
        </w:rPr>
        <w:t xml:space="preserve">, мм.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Соотношения: </w:t>
      </w:r>
      <w:smartTag w:uri="urn:schemas-microsoft-com:office:smarttags" w:element="metricconverter">
        <w:smartTagPr>
          <w:attr w:name="ProductID" w:val="1 км"/>
        </w:smartTagPr>
        <w:r w:rsidRPr="00577506">
          <w:rPr>
            <w:rFonts w:asciiTheme="minorHAnsi" w:hAnsiTheme="minorHAnsi"/>
            <w:color w:val="0D0D0D" w:themeColor="text1" w:themeTint="F2"/>
            <w:sz w:val="20"/>
            <w:szCs w:val="20"/>
          </w:rPr>
          <w:t>1 км</w:t>
        </w:r>
      </w:smartTag>
      <w:r w:rsidRPr="00577506">
        <w:rPr>
          <w:rFonts w:asciiTheme="minorHAnsi" w:hAnsiTheme="minorHAnsi"/>
          <w:color w:val="0D0D0D" w:themeColor="text1" w:themeTint="F2"/>
          <w:sz w:val="20"/>
          <w:szCs w:val="20"/>
        </w:rPr>
        <w:t xml:space="preserve"> = </w:t>
      </w:r>
      <w:smartTag w:uri="urn:schemas-microsoft-com:office:smarttags" w:element="metricconverter">
        <w:smartTagPr>
          <w:attr w:name="ProductID" w:val="1 000 м"/>
        </w:smartTagPr>
        <w:r w:rsidRPr="00577506">
          <w:rPr>
            <w:rFonts w:asciiTheme="minorHAnsi" w:hAnsiTheme="minorHAnsi"/>
            <w:color w:val="0D0D0D" w:themeColor="text1" w:themeTint="F2"/>
            <w:sz w:val="20"/>
            <w:szCs w:val="20"/>
          </w:rPr>
          <w:t>1 000 м</w:t>
        </w:r>
      </w:smartTag>
      <w:r w:rsidRPr="00577506">
        <w:rPr>
          <w:rFonts w:asciiTheme="minorHAnsi" w:hAnsiTheme="minorHAnsi"/>
          <w:color w:val="0D0D0D" w:themeColor="text1" w:themeTint="F2"/>
          <w:sz w:val="20"/>
          <w:szCs w:val="20"/>
        </w:rPr>
        <w:t xml:space="preserve">, </w:t>
      </w:r>
      <w:smartTag w:uri="urn:schemas-microsoft-com:office:smarttags" w:element="metricconverter">
        <w:smartTagPr>
          <w:attr w:name="ProductID" w:val="1 см"/>
        </w:smartTagPr>
        <w:r w:rsidRPr="00577506">
          <w:rPr>
            <w:rFonts w:asciiTheme="minorHAnsi" w:hAnsiTheme="minorHAnsi"/>
            <w:color w:val="0D0D0D" w:themeColor="text1" w:themeTint="F2"/>
            <w:sz w:val="20"/>
            <w:szCs w:val="20"/>
          </w:rPr>
          <w:t>1 см</w:t>
        </w:r>
      </w:smartTag>
      <w:r w:rsidRPr="00577506">
        <w:rPr>
          <w:rFonts w:asciiTheme="minorHAnsi" w:hAnsiTheme="minorHAnsi"/>
          <w:color w:val="0D0D0D" w:themeColor="text1" w:themeTint="F2"/>
          <w:sz w:val="20"/>
          <w:szCs w:val="20"/>
        </w:rPr>
        <w:t xml:space="preserve"> = </w:t>
      </w:r>
      <w:smartTag w:uri="urn:schemas-microsoft-com:office:smarttags" w:element="metricconverter">
        <w:smartTagPr>
          <w:attr w:name="ProductID" w:val="10 мм"/>
        </w:smartTagPr>
        <w:r w:rsidRPr="00577506">
          <w:rPr>
            <w:rFonts w:asciiTheme="minorHAnsi" w:hAnsiTheme="minorHAnsi"/>
            <w:color w:val="0D0D0D" w:themeColor="text1" w:themeTint="F2"/>
            <w:sz w:val="20"/>
            <w:szCs w:val="20"/>
          </w:rPr>
          <w:t>10 мм</w:t>
        </w:r>
      </w:smartTag>
      <w:r w:rsidRPr="00577506">
        <w:rPr>
          <w:rFonts w:asciiTheme="minorHAnsi" w:hAnsiTheme="minorHAnsi"/>
          <w:color w:val="0D0D0D" w:themeColor="text1" w:themeTint="F2"/>
          <w:sz w:val="20"/>
          <w:szCs w:val="20"/>
        </w:rPr>
        <w:t xml:space="preserve">, 1 дм = </w:t>
      </w:r>
      <w:smartTag w:uri="urn:schemas-microsoft-com:office:smarttags" w:element="metricconverter">
        <w:smartTagPr>
          <w:attr w:name="ProductID" w:val="100 мм"/>
        </w:smartTagPr>
        <w:r w:rsidRPr="00577506">
          <w:rPr>
            <w:rFonts w:asciiTheme="minorHAnsi" w:hAnsiTheme="minorHAnsi"/>
            <w:color w:val="0D0D0D" w:themeColor="text1" w:themeTint="F2"/>
            <w:sz w:val="20"/>
            <w:szCs w:val="20"/>
          </w:rPr>
          <w:t>100 мм</w:t>
        </w:r>
      </w:smartTag>
      <w:r w:rsidRPr="00577506">
        <w:rPr>
          <w:rFonts w:asciiTheme="minorHAnsi" w:hAnsiTheme="minorHAnsi"/>
          <w:color w:val="0D0D0D" w:themeColor="text1" w:themeTint="F2"/>
          <w:sz w:val="20"/>
          <w:szCs w:val="20"/>
        </w:rPr>
        <w:t>.</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Сведения из истории математики: старинные единицы длины (морская миля, верста).</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Длина ломаной и её вычисление</w:t>
      </w:r>
      <w:r w:rsidR="00DA14EC" w:rsidRPr="00577506">
        <w:rPr>
          <w:rFonts w:asciiTheme="minorHAnsi" w:hAnsiTheme="minorHAnsi"/>
          <w:color w:val="0D0D0D" w:themeColor="text1" w:themeTint="F2"/>
          <w:sz w:val="20"/>
          <w:szCs w:val="20"/>
        </w:rPr>
        <w:t>.</w:t>
      </w:r>
    </w:p>
    <w:p w:rsidR="00227BFC" w:rsidRPr="00577506" w:rsidRDefault="00227BFC" w:rsidP="00227BFC">
      <w:pPr>
        <w:rPr>
          <w:rFonts w:asciiTheme="minorHAnsi" w:hAnsiTheme="minorHAnsi"/>
          <w:b/>
          <w:color w:val="0D0D0D" w:themeColor="text1" w:themeTint="F2"/>
        </w:rPr>
      </w:pPr>
      <w:r w:rsidRPr="00577506">
        <w:rPr>
          <w:rFonts w:asciiTheme="minorHAnsi" w:hAnsiTheme="minorHAnsi"/>
          <w:b/>
          <w:color w:val="0D0D0D" w:themeColor="text1" w:themeTint="F2"/>
        </w:rPr>
        <w:t xml:space="preserve">          4.</w:t>
      </w:r>
      <w:r w:rsidRPr="00577506">
        <w:rPr>
          <w:rFonts w:asciiTheme="minorHAnsi" w:hAnsiTheme="minorHAnsi"/>
          <w:color w:val="0D0D0D" w:themeColor="text1" w:themeTint="F2"/>
        </w:rPr>
        <w:t xml:space="preserve">  </w:t>
      </w:r>
      <w:r w:rsidRPr="00577506">
        <w:rPr>
          <w:rFonts w:asciiTheme="minorHAnsi" w:hAnsiTheme="minorHAnsi"/>
          <w:b/>
          <w:color w:val="0D0D0D" w:themeColor="text1" w:themeTint="F2"/>
        </w:rPr>
        <w:t>Работа с текстовыми задачами</w:t>
      </w:r>
    </w:p>
    <w:p w:rsidR="00227BFC" w:rsidRPr="00577506" w:rsidRDefault="00227BFC" w:rsidP="00227BFC">
      <w:pPr>
        <w:rPr>
          <w:rFonts w:asciiTheme="minorHAnsi" w:hAnsiTheme="minorHAnsi"/>
          <w:b/>
          <w:color w:val="0D0D0D" w:themeColor="text1" w:themeTint="F2"/>
          <w:sz w:val="20"/>
          <w:szCs w:val="20"/>
        </w:rPr>
      </w:pPr>
      <w:r w:rsidRPr="00577506">
        <w:rPr>
          <w:rFonts w:asciiTheme="minorHAnsi" w:hAnsiTheme="minorHAnsi"/>
          <w:b/>
          <w:color w:val="0D0D0D" w:themeColor="text1" w:themeTint="F2"/>
          <w:sz w:val="20"/>
          <w:szCs w:val="20"/>
        </w:rPr>
        <w:t>Текстовая арифметическая задача и её решение</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Составные задачи, решаемые тремя действиями в различных комбинациях, в том числе содержащие разнообразные зависимости между величинами.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Примеры арифметических задач, имеющих несколько решений или не имеющих решения</w:t>
      </w:r>
    </w:p>
    <w:p w:rsidR="00227BFC" w:rsidRPr="00577506" w:rsidRDefault="00227BFC" w:rsidP="00227BFC">
      <w:pPr>
        <w:rPr>
          <w:rFonts w:asciiTheme="minorHAnsi" w:hAnsiTheme="minorHAnsi"/>
          <w:b/>
          <w:color w:val="0D0D0D" w:themeColor="text1" w:themeTint="F2"/>
        </w:rPr>
      </w:pPr>
      <w:r w:rsidRPr="00577506">
        <w:rPr>
          <w:rFonts w:asciiTheme="minorHAnsi" w:hAnsiTheme="minorHAnsi"/>
          <w:b/>
          <w:color w:val="0D0D0D" w:themeColor="text1" w:themeTint="F2"/>
        </w:rPr>
        <w:t xml:space="preserve">           5.</w:t>
      </w:r>
      <w:r w:rsidRPr="00577506">
        <w:rPr>
          <w:rFonts w:asciiTheme="minorHAnsi" w:hAnsiTheme="minorHAnsi"/>
          <w:color w:val="0D0D0D" w:themeColor="text1" w:themeTint="F2"/>
        </w:rPr>
        <w:t xml:space="preserve">  </w:t>
      </w:r>
      <w:r w:rsidRPr="00577506">
        <w:rPr>
          <w:rFonts w:asciiTheme="minorHAnsi" w:hAnsiTheme="minorHAnsi"/>
          <w:b/>
          <w:color w:val="0D0D0D" w:themeColor="text1" w:themeTint="F2"/>
        </w:rPr>
        <w:t>Геометрические понятия</w:t>
      </w:r>
    </w:p>
    <w:p w:rsidR="00227BFC" w:rsidRPr="00577506" w:rsidRDefault="00227BFC" w:rsidP="00227BFC">
      <w:pPr>
        <w:rPr>
          <w:rFonts w:asciiTheme="minorHAnsi" w:hAnsiTheme="minorHAnsi"/>
          <w:b/>
          <w:color w:val="0D0D0D" w:themeColor="text1" w:themeTint="F2"/>
          <w:sz w:val="20"/>
          <w:szCs w:val="20"/>
        </w:rPr>
      </w:pPr>
      <w:r w:rsidRPr="00577506">
        <w:rPr>
          <w:rFonts w:asciiTheme="minorHAnsi" w:hAnsiTheme="minorHAnsi"/>
          <w:b/>
          <w:color w:val="0D0D0D" w:themeColor="text1" w:themeTint="F2"/>
          <w:sz w:val="20"/>
          <w:szCs w:val="20"/>
        </w:rPr>
        <w:t>Геометрические фигуры</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Ломаная линия. Вершины и звенья ломаной, их пересчитывание.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Обозначение </w:t>
      </w:r>
      <w:proofErr w:type="gramStart"/>
      <w:r w:rsidRPr="00577506">
        <w:rPr>
          <w:rFonts w:asciiTheme="minorHAnsi" w:hAnsiTheme="minorHAnsi"/>
          <w:color w:val="0D0D0D" w:themeColor="text1" w:themeTint="F2"/>
          <w:sz w:val="20"/>
          <w:szCs w:val="20"/>
        </w:rPr>
        <w:t>ломаной</w:t>
      </w:r>
      <w:proofErr w:type="gramEnd"/>
      <w:r w:rsidRPr="00577506">
        <w:rPr>
          <w:rFonts w:asciiTheme="minorHAnsi" w:hAnsiTheme="minorHAnsi"/>
          <w:color w:val="0D0D0D" w:themeColor="text1" w:themeTint="F2"/>
          <w:sz w:val="20"/>
          <w:szCs w:val="20"/>
        </w:rPr>
        <w:t xml:space="preserve"> буквами.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Замкнутая, незамкнутая, самопересекающаяся ломаная.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Построение ломаной с заданным числом вершин (звеньев) с помощью линейки.</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Понятие о прямой линии. Бесконечность </w:t>
      </w:r>
      <w:proofErr w:type="gramStart"/>
      <w:r w:rsidRPr="00577506">
        <w:rPr>
          <w:rFonts w:asciiTheme="minorHAnsi" w:hAnsiTheme="minorHAnsi"/>
          <w:color w:val="0D0D0D" w:themeColor="text1" w:themeTint="F2"/>
          <w:sz w:val="20"/>
          <w:szCs w:val="20"/>
        </w:rPr>
        <w:t>прямой</w:t>
      </w:r>
      <w:proofErr w:type="gramEnd"/>
      <w:r w:rsidRPr="00577506">
        <w:rPr>
          <w:rFonts w:asciiTheme="minorHAnsi" w:hAnsiTheme="minorHAnsi"/>
          <w:color w:val="0D0D0D" w:themeColor="text1" w:themeTint="F2"/>
          <w:sz w:val="20"/>
          <w:szCs w:val="20"/>
        </w:rPr>
        <w:t>.</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Обозначение </w:t>
      </w:r>
      <w:proofErr w:type="gramStart"/>
      <w:r w:rsidRPr="00577506">
        <w:rPr>
          <w:rFonts w:asciiTheme="minorHAnsi" w:hAnsiTheme="minorHAnsi"/>
          <w:color w:val="0D0D0D" w:themeColor="text1" w:themeTint="F2"/>
          <w:sz w:val="20"/>
          <w:szCs w:val="20"/>
        </w:rPr>
        <w:t>прямой</w:t>
      </w:r>
      <w:proofErr w:type="gramEnd"/>
      <w:r w:rsidRPr="00577506">
        <w:rPr>
          <w:rFonts w:asciiTheme="minorHAnsi" w:hAnsiTheme="minorHAnsi"/>
          <w:color w:val="0D0D0D" w:themeColor="text1" w:themeTint="F2"/>
          <w:sz w:val="20"/>
          <w:szCs w:val="20"/>
        </w:rPr>
        <w:t>.</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Проведение прямой через одну и через две точки с помощью линейки.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Взаимное расположение на плоскости отрезков, лучей, прямых, окружностей в различных комбинациях.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Деление окружности на 6 равных частей с помощью циркуля.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Осевая симметрия: построение симметричных фигур на клетчатой бумаге.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Деление окружности на 2, 4, 8 равных частей с использованием осевой симметрии</w:t>
      </w:r>
      <w:r w:rsidR="00DA14EC" w:rsidRPr="00577506">
        <w:rPr>
          <w:rFonts w:asciiTheme="minorHAnsi" w:hAnsiTheme="minorHAnsi"/>
          <w:color w:val="0D0D0D" w:themeColor="text1" w:themeTint="F2"/>
          <w:sz w:val="20"/>
          <w:szCs w:val="20"/>
        </w:rPr>
        <w:t>.</w:t>
      </w:r>
    </w:p>
    <w:p w:rsidR="00227BFC" w:rsidRPr="00577506" w:rsidRDefault="00227BFC" w:rsidP="00227BFC">
      <w:pPr>
        <w:rPr>
          <w:rFonts w:asciiTheme="minorHAnsi" w:hAnsiTheme="minorHAnsi"/>
          <w:b/>
          <w:color w:val="0D0D0D" w:themeColor="text1" w:themeTint="F2"/>
        </w:rPr>
      </w:pPr>
      <w:r w:rsidRPr="00577506">
        <w:rPr>
          <w:rFonts w:asciiTheme="minorHAnsi" w:hAnsiTheme="minorHAnsi"/>
          <w:b/>
          <w:color w:val="0D0D0D" w:themeColor="text1" w:themeTint="F2"/>
        </w:rPr>
        <w:t xml:space="preserve">          6.  Логико-математическая подготовка</w:t>
      </w:r>
    </w:p>
    <w:p w:rsidR="00227BFC" w:rsidRPr="00577506" w:rsidRDefault="00227BFC" w:rsidP="00227BFC">
      <w:pPr>
        <w:rPr>
          <w:rFonts w:asciiTheme="minorHAnsi" w:hAnsiTheme="minorHAnsi"/>
          <w:b/>
          <w:color w:val="0D0D0D" w:themeColor="text1" w:themeTint="F2"/>
          <w:sz w:val="20"/>
          <w:szCs w:val="20"/>
        </w:rPr>
      </w:pPr>
      <w:r w:rsidRPr="00577506">
        <w:rPr>
          <w:rFonts w:asciiTheme="minorHAnsi" w:hAnsiTheme="minorHAnsi"/>
          <w:b/>
          <w:color w:val="0D0D0D" w:themeColor="text1" w:themeTint="F2"/>
          <w:sz w:val="20"/>
          <w:szCs w:val="20"/>
        </w:rPr>
        <w:t>Логические понятия</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Понятие о высказывании.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Верные и неверные высказывания.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Числовые равенства и неравенства как математические примеры верных и неверных высказываний.</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Свойства числовых равенств и неравенств.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Несложные задачи логического характера, содержащие верные и неверные высказывания</w:t>
      </w:r>
      <w:r w:rsidR="00DA14EC" w:rsidRPr="00577506">
        <w:rPr>
          <w:rFonts w:asciiTheme="minorHAnsi" w:hAnsiTheme="minorHAnsi"/>
          <w:color w:val="0D0D0D" w:themeColor="text1" w:themeTint="F2"/>
          <w:sz w:val="20"/>
          <w:szCs w:val="20"/>
        </w:rPr>
        <w:t>.</w:t>
      </w:r>
    </w:p>
    <w:p w:rsidR="00227BFC" w:rsidRPr="00577506" w:rsidRDefault="00227BFC" w:rsidP="00227BFC">
      <w:pPr>
        <w:rPr>
          <w:rFonts w:asciiTheme="minorHAnsi" w:hAnsiTheme="minorHAnsi"/>
          <w:b/>
          <w:color w:val="0D0D0D" w:themeColor="text1" w:themeTint="F2"/>
        </w:rPr>
      </w:pPr>
      <w:r w:rsidRPr="00577506">
        <w:rPr>
          <w:rFonts w:asciiTheme="minorHAnsi" w:hAnsiTheme="minorHAnsi"/>
          <w:b/>
          <w:color w:val="0D0D0D" w:themeColor="text1" w:themeTint="F2"/>
        </w:rPr>
        <w:t xml:space="preserve">           7. Работа с информацией</w:t>
      </w:r>
    </w:p>
    <w:p w:rsidR="00227BFC" w:rsidRPr="00577506" w:rsidRDefault="00227BFC" w:rsidP="00227BFC">
      <w:pPr>
        <w:rPr>
          <w:rFonts w:asciiTheme="minorHAnsi" w:hAnsiTheme="minorHAnsi"/>
          <w:b/>
          <w:color w:val="0D0D0D" w:themeColor="text1" w:themeTint="F2"/>
          <w:sz w:val="20"/>
          <w:szCs w:val="20"/>
        </w:rPr>
      </w:pPr>
      <w:r w:rsidRPr="00577506">
        <w:rPr>
          <w:rFonts w:asciiTheme="minorHAnsi" w:hAnsiTheme="minorHAnsi"/>
          <w:b/>
          <w:color w:val="0D0D0D" w:themeColor="text1" w:themeTint="F2"/>
          <w:sz w:val="20"/>
          <w:szCs w:val="20"/>
        </w:rPr>
        <w:t>Представление и сбор информации</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Учебные задачи, связанные со сбором и представлением информации. Получение необходимой информации из разных источников (учебника, справочника и др.).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Считывание информации, представленной на схемах и в таблицах, а также на рисунках, иллюстрирующих отношения между числами (величинами).   </w:t>
      </w:r>
    </w:p>
    <w:p w:rsidR="00227BFC" w:rsidRPr="00577506" w:rsidRDefault="00227BFC" w:rsidP="00227BFC">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Использование разнообразных схем (в том числе графов) для решения учебных задач</w:t>
      </w:r>
      <w:r w:rsidR="00DA14EC" w:rsidRPr="00577506">
        <w:rPr>
          <w:rFonts w:asciiTheme="minorHAnsi" w:hAnsiTheme="minorHAnsi"/>
          <w:color w:val="0D0D0D" w:themeColor="text1" w:themeTint="F2"/>
          <w:sz w:val="20"/>
          <w:szCs w:val="20"/>
        </w:rPr>
        <w:t>.</w:t>
      </w:r>
    </w:p>
    <w:p w:rsidR="00400297" w:rsidRPr="00577506" w:rsidRDefault="00400297" w:rsidP="000018D0">
      <w:pPr>
        <w:jc w:val="right"/>
        <w:rPr>
          <w:rFonts w:asciiTheme="minorHAnsi" w:hAnsiTheme="minorHAnsi" w:cs="Calibri"/>
          <w:color w:val="0D0D0D" w:themeColor="text1" w:themeTint="F2"/>
          <w:sz w:val="20"/>
          <w:szCs w:val="20"/>
        </w:rPr>
      </w:pPr>
    </w:p>
    <w:p w:rsidR="0025076C" w:rsidRPr="00577506" w:rsidRDefault="0025076C" w:rsidP="0025076C">
      <w:pPr>
        <w:pStyle w:val="2"/>
        <w:shd w:val="clear" w:color="auto" w:fill="auto"/>
        <w:ind w:firstLine="260"/>
        <w:rPr>
          <w:rFonts w:asciiTheme="minorHAnsi" w:hAnsiTheme="minorHAnsi" w:cstheme="minorHAnsi"/>
          <w:color w:val="0D0D0D" w:themeColor="text1" w:themeTint="F2"/>
          <w:sz w:val="20"/>
          <w:szCs w:val="20"/>
        </w:rPr>
      </w:pPr>
    </w:p>
    <w:tbl>
      <w:tblPr>
        <w:tblW w:w="0" w:type="auto"/>
        <w:tblCellSpacing w:w="0" w:type="dxa"/>
        <w:tblInd w:w="22" w:type="dxa"/>
        <w:tblBorders>
          <w:top w:val="single" w:sz="4" w:space="0" w:color="auto"/>
          <w:left w:val="single" w:sz="4" w:space="0" w:color="auto"/>
          <w:bottom w:val="single" w:sz="4" w:space="0" w:color="auto"/>
          <w:right w:val="single" w:sz="4" w:space="0" w:color="auto"/>
        </w:tblBorders>
        <w:tblLayout w:type="fixed"/>
        <w:tblCellMar>
          <w:top w:w="12" w:type="dxa"/>
          <w:left w:w="12" w:type="dxa"/>
          <w:bottom w:w="12" w:type="dxa"/>
          <w:right w:w="12" w:type="dxa"/>
        </w:tblCellMar>
        <w:tblLook w:val="0000"/>
      </w:tblPr>
      <w:tblGrid>
        <w:gridCol w:w="504"/>
        <w:gridCol w:w="5568"/>
        <w:gridCol w:w="1020"/>
      </w:tblGrid>
      <w:tr w:rsidR="00577506" w:rsidRPr="00577506" w:rsidTr="00F22B79">
        <w:trPr>
          <w:tblCellSpacing w:w="0" w:type="dxa"/>
        </w:trPr>
        <w:tc>
          <w:tcPr>
            <w:tcW w:w="504" w:type="dxa"/>
            <w:tcBorders>
              <w:top w:val="single" w:sz="4" w:space="0" w:color="auto"/>
              <w:bottom w:val="single" w:sz="4" w:space="0" w:color="auto"/>
              <w:right w:val="single" w:sz="4" w:space="0" w:color="auto"/>
            </w:tcBorders>
          </w:tcPr>
          <w:p w:rsidR="0025076C" w:rsidRPr="00577506" w:rsidRDefault="0025076C" w:rsidP="00F22B79">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eastAsia="Calibri" w:hAnsiTheme="minorHAnsi" w:cstheme="minorHAnsi"/>
                <w:color w:val="0D0D0D" w:themeColor="text1" w:themeTint="F2"/>
                <w:sz w:val="20"/>
                <w:szCs w:val="20"/>
              </w:rPr>
              <w:t xml:space="preserve">№ </w:t>
            </w:r>
            <w:proofErr w:type="gramStart"/>
            <w:r w:rsidRPr="00577506">
              <w:rPr>
                <w:rFonts w:asciiTheme="minorHAnsi" w:eastAsia="Calibri" w:hAnsiTheme="minorHAnsi" w:cstheme="minorHAnsi"/>
                <w:color w:val="0D0D0D" w:themeColor="text1" w:themeTint="F2"/>
                <w:sz w:val="20"/>
                <w:szCs w:val="20"/>
              </w:rPr>
              <w:t>п</w:t>
            </w:r>
            <w:proofErr w:type="gramEnd"/>
            <w:r w:rsidRPr="00577506">
              <w:rPr>
                <w:rFonts w:asciiTheme="minorHAnsi" w:eastAsia="Calibri" w:hAnsiTheme="minorHAnsi" w:cstheme="minorHAnsi"/>
                <w:color w:val="0D0D0D" w:themeColor="text1" w:themeTint="F2"/>
                <w:sz w:val="20"/>
                <w:szCs w:val="20"/>
              </w:rPr>
              <w:t>/п</w:t>
            </w:r>
          </w:p>
        </w:tc>
        <w:tc>
          <w:tcPr>
            <w:tcW w:w="5568" w:type="dxa"/>
            <w:tcBorders>
              <w:top w:val="single" w:sz="4" w:space="0" w:color="auto"/>
              <w:left w:val="single" w:sz="4" w:space="0" w:color="auto"/>
              <w:bottom w:val="single" w:sz="4" w:space="0" w:color="auto"/>
              <w:right w:val="single" w:sz="4" w:space="0" w:color="auto"/>
            </w:tcBorders>
          </w:tcPr>
          <w:p w:rsidR="0025076C" w:rsidRPr="00577506" w:rsidRDefault="0025076C" w:rsidP="00F22B79">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eastAsia="Calibri" w:hAnsiTheme="minorHAnsi" w:cstheme="minorHAnsi"/>
                <w:color w:val="0D0D0D" w:themeColor="text1" w:themeTint="F2"/>
                <w:sz w:val="20"/>
                <w:szCs w:val="20"/>
              </w:rPr>
              <w:t>Название раздела</w:t>
            </w:r>
          </w:p>
        </w:tc>
        <w:tc>
          <w:tcPr>
            <w:tcW w:w="1020" w:type="dxa"/>
            <w:tcBorders>
              <w:top w:val="single" w:sz="4" w:space="0" w:color="auto"/>
              <w:left w:val="single" w:sz="4" w:space="0" w:color="auto"/>
              <w:bottom w:val="single" w:sz="4" w:space="0" w:color="auto"/>
            </w:tcBorders>
          </w:tcPr>
          <w:p w:rsidR="0025076C" w:rsidRPr="00577506" w:rsidRDefault="0025076C" w:rsidP="00F22B79">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eastAsia="Calibri" w:hAnsiTheme="minorHAnsi" w:cstheme="minorHAnsi"/>
                <w:color w:val="0D0D0D" w:themeColor="text1" w:themeTint="F2"/>
                <w:sz w:val="20"/>
                <w:szCs w:val="20"/>
              </w:rPr>
              <w:t xml:space="preserve"> кол-во часов</w:t>
            </w:r>
          </w:p>
        </w:tc>
      </w:tr>
      <w:tr w:rsidR="00577506" w:rsidRPr="00577506" w:rsidTr="00F22B79">
        <w:trPr>
          <w:tblCellSpacing w:w="0" w:type="dxa"/>
        </w:trPr>
        <w:tc>
          <w:tcPr>
            <w:tcW w:w="504" w:type="dxa"/>
            <w:tcBorders>
              <w:top w:val="single" w:sz="4" w:space="0" w:color="auto"/>
              <w:bottom w:val="single" w:sz="4" w:space="0" w:color="auto"/>
              <w:right w:val="single" w:sz="4" w:space="0" w:color="auto"/>
            </w:tcBorders>
          </w:tcPr>
          <w:p w:rsidR="0025076C" w:rsidRPr="00577506" w:rsidRDefault="0025076C" w:rsidP="00F22B79">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eastAsia="Calibri" w:hAnsiTheme="minorHAnsi" w:cstheme="minorHAnsi"/>
                <w:color w:val="0D0D0D" w:themeColor="text1" w:themeTint="F2"/>
                <w:sz w:val="20"/>
                <w:szCs w:val="20"/>
              </w:rPr>
              <w:t>1.</w:t>
            </w:r>
          </w:p>
        </w:tc>
        <w:tc>
          <w:tcPr>
            <w:tcW w:w="5568" w:type="dxa"/>
            <w:tcBorders>
              <w:top w:val="single" w:sz="4" w:space="0" w:color="auto"/>
              <w:left w:val="single" w:sz="4" w:space="0" w:color="auto"/>
              <w:bottom w:val="single" w:sz="4" w:space="0" w:color="auto"/>
              <w:right w:val="single" w:sz="4" w:space="0" w:color="auto"/>
            </w:tcBorders>
          </w:tcPr>
          <w:p w:rsidR="0025076C" w:rsidRPr="00577506" w:rsidRDefault="0025076C" w:rsidP="00F22B79">
            <w:pPr>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Арифметические действия и их свойства.</w:t>
            </w:r>
          </w:p>
        </w:tc>
        <w:tc>
          <w:tcPr>
            <w:tcW w:w="1020" w:type="dxa"/>
            <w:tcBorders>
              <w:top w:val="single" w:sz="4" w:space="0" w:color="auto"/>
              <w:left w:val="single" w:sz="4" w:space="0" w:color="auto"/>
              <w:bottom w:val="single" w:sz="4" w:space="0" w:color="auto"/>
            </w:tcBorders>
          </w:tcPr>
          <w:p w:rsidR="0025076C" w:rsidRPr="00577506" w:rsidRDefault="00215845" w:rsidP="00F22B79">
            <w:pPr>
              <w:autoSpaceDE w:val="0"/>
              <w:autoSpaceDN w:val="0"/>
              <w:adjustRightInd w:val="0"/>
              <w:rPr>
                <w:rFonts w:asciiTheme="minorHAnsi" w:eastAsia="Calibri" w:hAnsiTheme="minorHAnsi" w:cstheme="minorHAnsi"/>
                <w:color w:val="0D0D0D" w:themeColor="text1" w:themeTint="F2"/>
                <w:sz w:val="20"/>
                <w:szCs w:val="20"/>
              </w:rPr>
            </w:pPr>
            <w:r>
              <w:rPr>
                <w:rFonts w:asciiTheme="minorHAnsi" w:hAnsiTheme="minorHAnsi" w:cstheme="minorHAnsi"/>
                <w:color w:val="0D0D0D" w:themeColor="text1" w:themeTint="F2"/>
                <w:sz w:val="20"/>
                <w:szCs w:val="20"/>
              </w:rPr>
              <w:t>90</w:t>
            </w:r>
            <w:r w:rsidR="0025076C" w:rsidRPr="00577506">
              <w:rPr>
                <w:rFonts w:asciiTheme="minorHAnsi" w:hAnsiTheme="minorHAnsi" w:cstheme="minorHAnsi"/>
                <w:color w:val="0D0D0D" w:themeColor="text1" w:themeTint="F2"/>
                <w:sz w:val="20"/>
                <w:szCs w:val="20"/>
              </w:rPr>
              <w:t xml:space="preserve"> ч</w:t>
            </w:r>
          </w:p>
        </w:tc>
      </w:tr>
      <w:tr w:rsidR="00577506" w:rsidRPr="00577506" w:rsidTr="00F22B79">
        <w:trPr>
          <w:tblCellSpacing w:w="0" w:type="dxa"/>
        </w:trPr>
        <w:tc>
          <w:tcPr>
            <w:tcW w:w="504" w:type="dxa"/>
            <w:tcBorders>
              <w:top w:val="single" w:sz="4" w:space="0" w:color="auto"/>
              <w:bottom w:val="single" w:sz="4" w:space="0" w:color="auto"/>
              <w:right w:val="single" w:sz="4" w:space="0" w:color="auto"/>
            </w:tcBorders>
          </w:tcPr>
          <w:p w:rsidR="0025076C" w:rsidRPr="00577506" w:rsidRDefault="0025076C" w:rsidP="00F22B79">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eastAsia="Calibri" w:hAnsiTheme="minorHAnsi" w:cstheme="minorHAnsi"/>
                <w:color w:val="0D0D0D" w:themeColor="text1" w:themeTint="F2"/>
                <w:sz w:val="20"/>
                <w:szCs w:val="20"/>
              </w:rPr>
              <w:t>2.</w:t>
            </w:r>
          </w:p>
        </w:tc>
        <w:tc>
          <w:tcPr>
            <w:tcW w:w="5568" w:type="dxa"/>
            <w:tcBorders>
              <w:top w:val="single" w:sz="4" w:space="0" w:color="auto"/>
              <w:left w:val="single" w:sz="4" w:space="0" w:color="auto"/>
              <w:bottom w:val="single" w:sz="4" w:space="0" w:color="auto"/>
              <w:right w:val="single" w:sz="4" w:space="0" w:color="auto"/>
            </w:tcBorders>
          </w:tcPr>
          <w:p w:rsidR="0025076C" w:rsidRPr="00577506" w:rsidRDefault="0025076C" w:rsidP="00F22B79">
            <w:pPr>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Величины.</w:t>
            </w:r>
          </w:p>
        </w:tc>
        <w:tc>
          <w:tcPr>
            <w:tcW w:w="1020" w:type="dxa"/>
            <w:tcBorders>
              <w:top w:val="single" w:sz="4" w:space="0" w:color="auto"/>
              <w:left w:val="single" w:sz="4" w:space="0" w:color="auto"/>
              <w:bottom w:val="single" w:sz="4" w:space="0" w:color="auto"/>
            </w:tcBorders>
          </w:tcPr>
          <w:p w:rsidR="0025076C" w:rsidRPr="00577506" w:rsidRDefault="0025076C" w:rsidP="00F22B79">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 xml:space="preserve"> 15 ч</w:t>
            </w:r>
          </w:p>
        </w:tc>
      </w:tr>
      <w:tr w:rsidR="00577506" w:rsidRPr="00577506" w:rsidTr="00F22B79">
        <w:trPr>
          <w:tblCellSpacing w:w="0" w:type="dxa"/>
        </w:trPr>
        <w:tc>
          <w:tcPr>
            <w:tcW w:w="504" w:type="dxa"/>
            <w:tcBorders>
              <w:top w:val="single" w:sz="4" w:space="0" w:color="auto"/>
              <w:bottom w:val="single" w:sz="4" w:space="0" w:color="auto"/>
              <w:right w:val="single" w:sz="4" w:space="0" w:color="auto"/>
            </w:tcBorders>
          </w:tcPr>
          <w:p w:rsidR="0025076C" w:rsidRPr="00577506" w:rsidRDefault="0025076C" w:rsidP="00F22B79">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eastAsia="Calibri" w:hAnsiTheme="minorHAnsi" w:cstheme="minorHAnsi"/>
                <w:color w:val="0D0D0D" w:themeColor="text1" w:themeTint="F2"/>
                <w:sz w:val="20"/>
                <w:szCs w:val="20"/>
              </w:rPr>
              <w:t>3.</w:t>
            </w:r>
          </w:p>
        </w:tc>
        <w:tc>
          <w:tcPr>
            <w:tcW w:w="5568" w:type="dxa"/>
            <w:tcBorders>
              <w:top w:val="single" w:sz="4" w:space="0" w:color="auto"/>
              <w:left w:val="single" w:sz="4" w:space="0" w:color="auto"/>
              <w:bottom w:val="single" w:sz="4" w:space="0" w:color="auto"/>
              <w:right w:val="single" w:sz="4" w:space="0" w:color="auto"/>
            </w:tcBorders>
          </w:tcPr>
          <w:p w:rsidR="0025076C" w:rsidRPr="00577506" w:rsidRDefault="0025076C" w:rsidP="00F22B79">
            <w:pPr>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Работа с текстовыми задачами.</w:t>
            </w:r>
          </w:p>
        </w:tc>
        <w:tc>
          <w:tcPr>
            <w:tcW w:w="1020" w:type="dxa"/>
            <w:tcBorders>
              <w:top w:val="single" w:sz="4" w:space="0" w:color="auto"/>
              <w:left w:val="single" w:sz="4" w:space="0" w:color="auto"/>
              <w:bottom w:val="single" w:sz="4" w:space="0" w:color="auto"/>
            </w:tcBorders>
          </w:tcPr>
          <w:p w:rsidR="0025076C" w:rsidRPr="00577506" w:rsidRDefault="009350E1" w:rsidP="00F22B79">
            <w:pPr>
              <w:autoSpaceDE w:val="0"/>
              <w:autoSpaceDN w:val="0"/>
              <w:adjustRightInd w:val="0"/>
              <w:rPr>
                <w:rFonts w:asciiTheme="minorHAnsi" w:eastAsia="Calibri" w:hAnsiTheme="minorHAnsi" w:cstheme="minorHAnsi"/>
                <w:color w:val="0D0D0D" w:themeColor="text1" w:themeTint="F2"/>
                <w:sz w:val="20"/>
                <w:szCs w:val="20"/>
              </w:rPr>
            </w:pPr>
            <w:r>
              <w:rPr>
                <w:rFonts w:asciiTheme="minorHAnsi" w:eastAsia="Calibri" w:hAnsiTheme="minorHAnsi" w:cstheme="minorHAnsi"/>
                <w:color w:val="0D0D0D" w:themeColor="text1" w:themeTint="F2"/>
                <w:sz w:val="20"/>
                <w:szCs w:val="20"/>
              </w:rPr>
              <w:t>в течение года</w:t>
            </w:r>
          </w:p>
        </w:tc>
      </w:tr>
      <w:tr w:rsidR="00577506" w:rsidRPr="00577506" w:rsidTr="00F22B79">
        <w:trPr>
          <w:tblCellSpacing w:w="0" w:type="dxa"/>
        </w:trPr>
        <w:tc>
          <w:tcPr>
            <w:tcW w:w="504" w:type="dxa"/>
            <w:tcBorders>
              <w:top w:val="single" w:sz="4" w:space="0" w:color="auto"/>
              <w:bottom w:val="single" w:sz="4" w:space="0" w:color="auto"/>
              <w:right w:val="single" w:sz="4" w:space="0" w:color="auto"/>
            </w:tcBorders>
          </w:tcPr>
          <w:p w:rsidR="0025076C" w:rsidRPr="00577506" w:rsidRDefault="0025076C" w:rsidP="00F22B79">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eastAsia="Calibri" w:hAnsiTheme="minorHAnsi" w:cstheme="minorHAnsi"/>
                <w:color w:val="0D0D0D" w:themeColor="text1" w:themeTint="F2"/>
                <w:sz w:val="20"/>
                <w:szCs w:val="20"/>
              </w:rPr>
              <w:t>4.</w:t>
            </w:r>
          </w:p>
        </w:tc>
        <w:tc>
          <w:tcPr>
            <w:tcW w:w="5568" w:type="dxa"/>
            <w:tcBorders>
              <w:top w:val="single" w:sz="4" w:space="0" w:color="auto"/>
              <w:left w:val="single" w:sz="4" w:space="0" w:color="auto"/>
              <w:bottom w:val="single" w:sz="4" w:space="0" w:color="auto"/>
              <w:right w:val="single" w:sz="4" w:space="0" w:color="auto"/>
            </w:tcBorders>
          </w:tcPr>
          <w:p w:rsidR="0025076C" w:rsidRPr="00577506" w:rsidRDefault="0025076C" w:rsidP="00F22B79">
            <w:pPr>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Геометрические понятия.</w:t>
            </w:r>
          </w:p>
        </w:tc>
        <w:tc>
          <w:tcPr>
            <w:tcW w:w="1020" w:type="dxa"/>
            <w:tcBorders>
              <w:top w:val="single" w:sz="4" w:space="0" w:color="auto"/>
              <w:left w:val="single" w:sz="4" w:space="0" w:color="auto"/>
              <w:bottom w:val="single" w:sz="4" w:space="0" w:color="auto"/>
            </w:tcBorders>
          </w:tcPr>
          <w:p w:rsidR="0025076C" w:rsidRPr="00577506" w:rsidRDefault="0025076C" w:rsidP="00F22B79">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15 ч</w:t>
            </w:r>
          </w:p>
        </w:tc>
      </w:tr>
      <w:tr w:rsidR="00577506" w:rsidRPr="00577506" w:rsidTr="00F22B79">
        <w:trPr>
          <w:tblCellSpacing w:w="0" w:type="dxa"/>
        </w:trPr>
        <w:tc>
          <w:tcPr>
            <w:tcW w:w="504" w:type="dxa"/>
            <w:tcBorders>
              <w:top w:val="single" w:sz="4" w:space="0" w:color="auto"/>
              <w:bottom w:val="single" w:sz="4" w:space="0" w:color="auto"/>
              <w:right w:val="single" w:sz="4" w:space="0" w:color="auto"/>
            </w:tcBorders>
          </w:tcPr>
          <w:p w:rsidR="0025076C" w:rsidRPr="00577506" w:rsidRDefault="0025076C" w:rsidP="00F22B79">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eastAsia="Calibri" w:hAnsiTheme="minorHAnsi" w:cstheme="minorHAnsi"/>
                <w:color w:val="0D0D0D" w:themeColor="text1" w:themeTint="F2"/>
                <w:sz w:val="20"/>
                <w:szCs w:val="20"/>
              </w:rPr>
              <w:t>5.</w:t>
            </w:r>
          </w:p>
        </w:tc>
        <w:tc>
          <w:tcPr>
            <w:tcW w:w="5568" w:type="dxa"/>
            <w:tcBorders>
              <w:top w:val="single" w:sz="4" w:space="0" w:color="auto"/>
              <w:left w:val="single" w:sz="4" w:space="0" w:color="auto"/>
              <w:bottom w:val="single" w:sz="4" w:space="0" w:color="auto"/>
              <w:right w:val="single" w:sz="4" w:space="0" w:color="auto"/>
            </w:tcBorders>
          </w:tcPr>
          <w:p w:rsidR="0025076C" w:rsidRPr="00577506" w:rsidRDefault="0025076C" w:rsidP="00F22B79">
            <w:pPr>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Логико-математическая подготовка.</w:t>
            </w:r>
          </w:p>
        </w:tc>
        <w:tc>
          <w:tcPr>
            <w:tcW w:w="1020" w:type="dxa"/>
            <w:tcBorders>
              <w:top w:val="single" w:sz="4" w:space="0" w:color="auto"/>
              <w:left w:val="single" w:sz="4" w:space="0" w:color="auto"/>
              <w:bottom w:val="single" w:sz="4" w:space="0" w:color="auto"/>
            </w:tcBorders>
          </w:tcPr>
          <w:p w:rsidR="0025076C" w:rsidRPr="00577506" w:rsidRDefault="0025076C" w:rsidP="00215845">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eastAsia="Calibri" w:hAnsiTheme="minorHAnsi" w:cstheme="minorHAnsi"/>
                <w:color w:val="0D0D0D" w:themeColor="text1" w:themeTint="F2"/>
                <w:sz w:val="20"/>
                <w:szCs w:val="20"/>
              </w:rPr>
              <w:t>6 ч</w:t>
            </w:r>
            <w:r w:rsidR="009350E1">
              <w:rPr>
                <w:rFonts w:asciiTheme="minorHAnsi" w:eastAsia="Calibri" w:hAnsiTheme="minorHAnsi" w:cstheme="minorHAnsi"/>
                <w:color w:val="0D0D0D" w:themeColor="text1" w:themeTint="F2"/>
                <w:sz w:val="20"/>
                <w:szCs w:val="20"/>
              </w:rPr>
              <w:t xml:space="preserve"> </w:t>
            </w:r>
          </w:p>
        </w:tc>
      </w:tr>
      <w:tr w:rsidR="00577506" w:rsidRPr="00577506" w:rsidTr="00F22B79">
        <w:trPr>
          <w:tblCellSpacing w:w="0" w:type="dxa"/>
        </w:trPr>
        <w:tc>
          <w:tcPr>
            <w:tcW w:w="504" w:type="dxa"/>
            <w:tcBorders>
              <w:top w:val="single" w:sz="4" w:space="0" w:color="auto"/>
              <w:bottom w:val="single" w:sz="4" w:space="0" w:color="auto"/>
              <w:right w:val="single" w:sz="4" w:space="0" w:color="auto"/>
            </w:tcBorders>
          </w:tcPr>
          <w:p w:rsidR="0025076C" w:rsidRPr="00577506" w:rsidRDefault="0025076C" w:rsidP="00F22B79">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eastAsia="Calibri" w:hAnsiTheme="minorHAnsi" w:cstheme="minorHAnsi"/>
                <w:color w:val="0D0D0D" w:themeColor="text1" w:themeTint="F2"/>
                <w:sz w:val="20"/>
                <w:szCs w:val="20"/>
              </w:rPr>
              <w:t>6.</w:t>
            </w:r>
          </w:p>
        </w:tc>
        <w:tc>
          <w:tcPr>
            <w:tcW w:w="5568" w:type="dxa"/>
            <w:tcBorders>
              <w:top w:val="single" w:sz="4" w:space="0" w:color="auto"/>
              <w:left w:val="single" w:sz="4" w:space="0" w:color="auto"/>
              <w:bottom w:val="single" w:sz="4" w:space="0" w:color="auto"/>
              <w:right w:val="single" w:sz="4" w:space="0" w:color="auto"/>
            </w:tcBorders>
          </w:tcPr>
          <w:p w:rsidR="0025076C" w:rsidRPr="00577506" w:rsidRDefault="0025076C" w:rsidP="00F22B79">
            <w:pPr>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Работа с информацией.</w:t>
            </w:r>
          </w:p>
        </w:tc>
        <w:tc>
          <w:tcPr>
            <w:tcW w:w="1020" w:type="dxa"/>
            <w:tcBorders>
              <w:top w:val="single" w:sz="4" w:space="0" w:color="auto"/>
              <w:left w:val="single" w:sz="4" w:space="0" w:color="auto"/>
              <w:bottom w:val="single" w:sz="4" w:space="0" w:color="auto"/>
            </w:tcBorders>
          </w:tcPr>
          <w:p w:rsidR="0025076C" w:rsidRPr="00577506" w:rsidRDefault="0025076C" w:rsidP="00F22B79">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eastAsia="Calibri" w:hAnsiTheme="minorHAnsi" w:cstheme="minorHAnsi"/>
                <w:color w:val="0D0D0D" w:themeColor="text1" w:themeTint="F2"/>
                <w:sz w:val="20"/>
                <w:szCs w:val="20"/>
              </w:rPr>
              <w:t>В течение года</w:t>
            </w:r>
          </w:p>
        </w:tc>
      </w:tr>
      <w:tr w:rsidR="00577506" w:rsidRPr="00577506" w:rsidTr="00F22B79">
        <w:trPr>
          <w:tblCellSpacing w:w="0" w:type="dxa"/>
        </w:trPr>
        <w:tc>
          <w:tcPr>
            <w:tcW w:w="504" w:type="dxa"/>
            <w:tcBorders>
              <w:top w:val="single" w:sz="4" w:space="0" w:color="auto"/>
              <w:bottom w:val="single" w:sz="4" w:space="0" w:color="auto"/>
              <w:right w:val="single" w:sz="4" w:space="0" w:color="auto"/>
            </w:tcBorders>
          </w:tcPr>
          <w:p w:rsidR="0025076C" w:rsidRPr="00577506" w:rsidRDefault="0025076C" w:rsidP="00F22B79">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eastAsia="Calibri" w:hAnsiTheme="minorHAnsi" w:cstheme="minorHAnsi"/>
                <w:color w:val="0D0D0D" w:themeColor="text1" w:themeTint="F2"/>
                <w:sz w:val="20"/>
                <w:szCs w:val="20"/>
              </w:rPr>
              <w:t>7.</w:t>
            </w:r>
          </w:p>
        </w:tc>
        <w:tc>
          <w:tcPr>
            <w:tcW w:w="5568" w:type="dxa"/>
            <w:tcBorders>
              <w:top w:val="single" w:sz="4" w:space="0" w:color="auto"/>
              <w:left w:val="single" w:sz="4" w:space="0" w:color="auto"/>
              <w:bottom w:val="single" w:sz="4" w:space="0" w:color="auto"/>
              <w:right w:val="single" w:sz="4" w:space="0" w:color="auto"/>
            </w:tcBorders>
          </w:tcPr>
          <w:p w:rsidR="0025076C" w:rsidRPr="00577506" w:rsidRDefault="0025076C" w:rsidP="00F22B79">
            <w:pPr>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Число и счёт</w:t>
            </w:r>
          </w:p>
        </w:tc>
        <w:tc>
          <w:tcPr>
            <w:tcW w:w="1020" w:type="dxa"/>
            <w:tcBorders>
              <w:top w:val="single" w:sz="4" w:space="0" w:color="auto"/>
              <w:left w:val="single" w:sz="4" w:space="0" w:color="auto"/>
              <w:bottom w:val="single" w:sz="4" w:space="0" w:color="auto"/>
            </w:tcBorders>
          </w:tcPr>
          <w:p w:rsidR="0025076C" w:rsidRPr="00577506" w:rsidRDefault="0025076C" w:rsidP="00F22B79">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eastAsia="Calibri" w:hAnsiTheme="minorHAnsi" w:cstheme="minorHAnsi"/>
                <w:color w:val="0D0D0D" w:themeColor="text1" w:themeTint="F2"/>
                <w:sz w:val="20"/>
                <w:szCs w:val="20"/>
              </w:rPr>
              <w:t>7 ч</w:t>
            </w:r>
          </w:p>
        </w:tc>
      </w:tr>
      <w:tr w:rsidR="00577506" w:rsidRPr="00577506" w:rsidTr="00F22B79">
        <w:trPr>
          <w:tblCellSpacing w:w="0" w:type="dxa"/>
        </w:trPr>
        <w:tc>
          <w:tcPr>
            <w:tcW w:w="504" w:type="dxa"/>
            <w:tcBorders>
              <w:top w:val="single" w:sz="4" w:space="0" w:color="auto"/>
              <w:bottom w:val="single" w:sz="4" w:space="0" w:color="auto"/>
              <w:right w:val="single" w:sz="4" w:space="0" w:color="auto"/>
            </w:tcBorders>
          </w:tcPr>
          <w:p w:rsidR="00577506" w:rsidRPr="00577506" w:rsidRDefault="00577506" w:rsidP="00F22B79">
            <w:pPr>
              <w:autoSpaceDE w:val="0"/>
              <w:autoSpaceDN w:val="0"/>
              <w:adjustRightInd w:val="0"/>
              <w:rPr>
                <w:rFonts w:asciiTheme="minorHAnsi" w:eastAsia="Calibri" w:hAnsiTheme="minorHAnsi" w:cstheme="minorHAnsi"/>
                <w:color w:val="0D0D0D" w:themeColor="text1" w:themeTint="F2"/>
                <w:sz w:val="20"/>
                <w:szCs w:val="20"/>
              </w:rPr>
            </w:pPr>
          </w:p>
        </w:tc>
        <w:tc>
          <w:tcPr>
            <w:tcW w:w="5568" w:type="dxa"/>
            <w:tcBorders>
              <w:top w:val="single" w:sz="4" w:space="0" w:color="auto"/>
              <w:left w:val="single" w:sz="4" w:space="0" w:color="auto"/>
              <w:bottom w:val="single" w:sz="4" w:space="0" w:color="auto"/>
              <w:right w:val="single" w:sz="4" w:space="0" w:color="auto"/>
            </w:tcBorders>
          </w:tcPr>
          <w:p w:rsidR="00577506" w:rsidRPr="00577506" w:rsidRDefault="00577506" w:rsidP="00F22B79">
            <w:pPr>
              <w:rPr>
                <w:rFonts w:asciiTheme="minorHAnsi" w:hAnsiTheme="minorHAnsi" w:cstheme="minorHAnsi"/>
                <w:color w:val="0D0D0D" w:themeColor="text1" w:themeTint="F2"/>
                <w:sz w:val="20"/>
                <w:szCs w:val="20"/>
              </w:rPr>
            </w:pPr>
            <w:r w:rsidRPr="00577506">
              <w:rPr>
                <w:rFonts w:asciiTheme="minorHAnsi" w:hAnsiTheme="minorHAnsi" w:cstheme="minorHAnsi"/>
                <w:color w:val="0D0D0D" w:themeColor="text1" w:themeTint="F2"/>
                <w:sz w:val="20"/>
                <w:szCs w:val="20"/>
              </w:rPr>
              <w:t>Резерв</w:t>
            </w:r>
          </w:p>
        </w:tc>
        <w:tc>
          <w:tcPr>
            <w:tcW w:w="1020" w:type="dxa"/>
            <w:tcBorders>
              <w:top w:val="single" w:sz="4" w:space="0" w:color="auto"/>
              <w:left w:val="single" w:sz="4" w:space="0" w:color="auto"/>
              <w:bottom w:val="single" w:sz="4" w:space="0" w:color="auto"/>
            </w:tcBorders>
          </w:tcPr>
          <w:p w:rsidR="00577506" w:rsidRPr="00577506" w:rsidRDefault="00577506" w:rsidP="00F22B79">
            <w:pPr>
              <w:autoSpaceDE w:val="0"/>
              <w:autoSpaceDN w:val="0"/>
              <w:adjustRightInd w:val="0"/>
              <w:rPr>
                <w:rFonts w:asciiTheme="minorHAnsi" w:eastAsia="Calibri" w:hAnsiTheme="minorHAnsi" w:cstheme="minorHAnsi"/>
                <w:color w:val="0D0D0D" w:themeColor="text1" w:themeTint="F2"/>
                <w:sz w:val="20"/>
                <w:szCs w:val="20"/>
              </w:rPr>
            </w:pPr>
            <w:r w:rsidRPr="00577506">
              <w:rPr>
                <w:rFonts w:asciiTheme="minorHAnsi" w:eastAsia="Calibri" w:hAnsiTheme="minorHAnsi" w:cstheme="minorHAnsi"/>
                <w:color w:val="0D0D0D" w:themeColor="text1" w:themeTint="F2"/>
                <w:sz w:val="20"/>
                <w:szCs w:val="20"/>
              </w:rPr>
              <w:t>3ч</w:t>
            </w:r>
          </w:p>
        </w:tc>
      </w:tr>
    </w:tbl>
    <w:p w:rsidR="001C2987" w:rsidRDefault="001C2987" w:rsidP="000018D0">
      <w:pPr>
        <w:jc w:val="right"/>
        <w:rPr>
          <w:rFonts w:ascii="Calibri" w:hAnsi="Calibri" w:cs="Calibri"/>
          <w:color w:val="0D0D0D" w:themeColor="text1" w:themeTint="F2"/>
          <w:sz w:val="28"/>
          <w:szCs w:val="28"/>
        </w:rPr>
      </w:pPr>
    </w:p>
    <w:p w:rsidR="00577506" w:rsidRDefault="00577506" w:rsidP="000018D0">
      <w:pPr>
        <w:jc w:val="right"/>
        <w:rPr>
          <w:rFonts w:ascii="Calibri" w:hAnsi="Calibri" w:cs="Calibri"/>
          <w:color w:val="0D0D0D" w:themeColor="text1" w:themeTint="F2"/>
          <w:sz w:val="28"/>
          <w:szCs w:val="28"/>
        </w:rPr>
      </w:pPr>
    </w:p>
    <w:p w:rsidR="00577506" w:rsidRDefault="00577506" w:rsidP="000018D0">
      <w:pPr>
        <w:jc w:val="right"/>
        <w:rPr>
          <w:rFonts w:ascii="Calibri" w:hAnsi="Calibri" w:cs="Calibri"/>
          <w:color w:val="0D0D0D" w:themeColor="text1" w:themeTint="F2"/>
          <w:sz w:val="28"/>
          <w:szCs w:val="28"/>
        </w:rPr>
      </w:pPr>
    </w:p>
    <w:p w:rsidR="00577506" w:rsidRPr="00577506" w:rsidRDefault="00577506" w:rsidP="000018D0">
      <w:pPr>
        <w:jc w:val="right"/>
        <w:rPr>
          <w:rFonts w:ascii="Calibri" w:hAnsi="Calibri" w:cs="Calibri"/>
          <w:color w:val="0D0D0D" w:themeColor="text1" w:themeTint="F2"/>
          <w:sz w:val="28"/>
          <w:szCs w:val="28"/>
        </w:rPr>
      </w:pPr>
    </w:p>
    <w:p w:rsidR="001C2987" w:rsidRPr="00577506" w:rsidRDefault="00577506" w:rsidP="00577506">
      <w:pPr>
        <w:jc w:val="center"/>
        <w:rPr>
          <w:b/>
          <w:color w:val="0D0D0D" w:themeColor="text1" w:themeTint="F2"/>
          <w:sz w:val="28"/>
          <w:szCs w:val="28"/>
        </w:rPr>
      </w:pPr>
      <w:r w:rsidRPr="00577506">
        <w:rPr>
          <w:b/>
          <w:color w:val="0D0D0D" w:themeColor="text1" w:themeTint="F2"/>
          <w:sz w:val="28"/>
          <w:szCs w:val="28"/>
        </w:rPr>
        <w:t>Планируемые результаты обучения</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К концу обучения в 3 классе ученик научится:</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называть: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любое следующее (предыдущее) при счёте число в пределах 1000, любой отрезок натурального ряда от 100 до 1000 в прямом и в обратном порядке;</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компоненты действия деления с остатком;</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единицы массы, времени, длины;</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геометрическую фигуру (</w:t>
      </w:r>
      <w:proofErr w:type="gramStart"/>
      <w:r w:rsidRPr="00577506">
        <w:rPr>
          <w:rFonts w:ascii="Calibri" w:hAnsi="Calibri" w:cs="Calibri"/>
          <w:color w:val="0D0D0D" w:themeColor="text1" w:themeTint="F2"/>
          <w:sz w:val="20"/>
          <w:szCs w:val="20"/>
        </w:rPr>
        <w:t>ломаная</w:t>
      </w:r>
      <w:proofErr w:type="gramEnd"/>
      <w:r w:rsidRPr="00577506">
        <w:rPr>
          <w:rFonts w:ascii="Calibri" w:hAnsi="Calibri" w:cs="Calibri"/>
          <w:color w:val="0D0D0D" w:themeColor="text1" w:themeTint="F2"/>
          <w:sz w:val="20"/>
          <w:szCs w:val="20"/>
        </w:rPr>
        <w:t>);</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сравнивать: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числа в пределах 1000;</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значения величин, выраженных в одинаковых или разных единицах;</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различать: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знаки &gt; и &lt;;</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числовые равенства и неравенства;</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читать: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записи вида: 120 &lt; 365, 900 &gt; 850;</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воспроизводить: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соотношения между единицами массы, длины, времени;</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устные и письменные алгоритмы арифметических действий в пределах 1 000;</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приводить примеры:</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числовых равенств и неравенств;</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моделировать: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ситуацию, представленную в тексте арифметической задачи, в виде схемы (графа), таблицы, рисунка;</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способ деления с остатком с помощью фишек; упорядочивать: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натуральные числа в пределах 1 000;</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значения величин, выраженных в одинаковых или разных единицах;</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анализировать: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структуру числового выражения;</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текст арифметической (в том числе логической) задачи; классифицировать: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числа в пределах 1 000 (однозначные, двузначные, трёхзначные);</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конструировать: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план решения составной арифметической (в том числе логической) задачи;</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контролировать: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свою деятельность (проверять правильность письменных вычислений с натуральными числами в пределах 1 000), находить и исправлять ошибки;</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решать учебные и практические задачи:</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читать и записывать цифрами любое трёхзначное число;</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читать и составлять несложные числовые выражения;</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выполнять несложные устные вычисления в пределах 1000;</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вычислять сумму и разность чисел в пределах 1000, выполнять умножение и деление на однозначное и на дв</w:t>
      </w:r>
      <w:r w:rsidRPr="00577506">
        <w:rPr>
          <w:rFonts w:ascii="Calibri" w:hAnsi="Calibri" w:cs="Calibri"/>
          <w:color w:val="0D0D0D" w:themeColor="text1" w:themeTint="F2"/>
          <w:sz w:val="20"/>
          <w:szCs w:val="20"/>
        </w:rPr>
        <w:t>у</w:t>
      </w:r>
      <w:r w:rsidRPr="00577506">
        <w:rPr>
          <w:rFonts w:ascii="Calibri" w:hAnsi="Calibri" w:cs="Calibri"/>
          <w:color w:val="0D0D0D" w:themeColor="text1" w:themeTint="F2"/>
          <w:sz w:val="20"/>
          <w:szCs w:val="20"/>
        </w:rPr>
        <w:t>значное число, используя письменные алгоритмы вычислений;</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выполнять деление с остатком;</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определять время по часам;</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изображать ломаные линии разных видов;</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вычислять значения числовых выражений, содержащих 2-3 действия (со скобками и без скобок);</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решать текстовые арифметические задачи в три действия.</w:t>
      </w:r>
    </w:p>
    <w:p w:rsidR="001C2987" w:rsidRPr="00215845" w:rsidRDefault="001C2987" w:rsidP="001C2987">
      <w:pPr>
        <w:rPr>
          <w:rFonts w:ascii="Calibri" w:hAnsi="Calibri" w:cs="Calibri"/>
          <w:color w:val="0D0D0D" w:themeColor="text1" w:themeTint="F2"/>
          <w:sz w:val="22"/>
          <w:szCs w:val="22"/>
        </w:rPr>
      </w:pPr>
      <w:r w:rsidRPr="00215845">
        <w:rPr>
          <w:rFonts w:ascii="Calibri" w:hAnsi="Calibri" w:cs="Calibri"/>
          <w:color w:val="0D0D0D" w:themeColor="text1" w:themeTint="F2"/>
          <w:sz w:val="22"/>
          <w:szCs w:val="22"/>
        </w:rPr>
        <w:t>К концу обучения в 3 классе ученик может научиться:</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формулировать: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сочетательное свойство умножения;</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распределительное свойство умножения относительно сложения (вычитания);</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читать: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 xml:space="preserve">обозначения </w:t>
      </w:r>
      <w:proofErr w:type="gramStart"/>
      <w:r w:rsidRPr="00577506">
        <w:rPr>
          <w:rFonts w:ascii="Calibri" w:hAnsi="Calibri" w:cs="Calibri"/>
          <w:color w:val="0D0D0D" w:themeColor="text1" w:themeTint="F2"/>
          <w:sz w:val="20"/>
          <w:szCs w:val="20"/>
        </w:rPr>
        <w:t>прямой</w:t>
      </w:r>
      <w:proofErr w:type="gramEnd"/>
      <w:r w:rsidRPr="00577506">
        <w:rPr>
          <w:rFonts w:ascii="Calibri" w:hAnsi="Calibri" w:cs="Calibri"/>
          <w:color w:val="0D0D0D" w:themeColor="text1" w:themeTint="F2"/>
          <w:sz w:val="20"/>
          <w:szCs w:val="20"/>
        </w:rPr>
        <w:t>, ломаной;</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приводить примеры:</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высказываний и предложений, не являющихся высказываниями;</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верных и неверных высказываний;</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lastRenderedPageBreak/>
        <w:t>различать: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числовое и буквенное выражения;</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r>
      <w:proofErr w:type="gramStart"/>
      <w:r w:rsidRPr="00577506">
        <w:rPr>
          <w:rFonts w:ascii="Calibri" w:hAnsi="Calibri" w:cs="Calibri"/>
          <w:color w:val="0D0D0D" w:themeColor="text1" w:themeTint="F2"/>
          <w:sz w:val="20"/>
          <w:szCs w:val="20"/>
        </w:rPr>
        <w:t>прямую</w:t>
      </w:r>
      <w:proofErr w:type="gramEnd"/>
      <w:r w:rsidRPr="00577506">
        <w:rPr>
          <w:rFonts w:ascii="Calibri" w:hAnsi="Calibri" w:cs="Calibri"/>
          <w:color w:val="0D0D0D" w:themeColor="text1" w:themeTint="F2"/>
          <w:sz w:val="20"/>
          <w:szCs w:val="20"/>
        </w:rPr>
        <w:t xml:space="preserve"> и луч, прямую и отрезок;</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замкнутую и незамкнутую ломаную линии;</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характеризовать: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ломаную линию (вид, число вершин, звеньев);</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взаимное расположение лучей, отрезков, прямых на плоскости;</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конструировать: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буквенное выражение, в том числе для решения задач с буквенными данными;</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воспроизводить:</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способы деления окружности на 2, 4, 6 и 8 равных частей;</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решать учебные и практические задачи:</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вычислять значения буквенных выражений при заданных числовых значениях входящих в них букв;</w:t>
      </w:r>
    </w:p>
    <w:p w:rsidR="001C2987" w:rsidRPr="00577506" w:rsidRDefault="001C2987" w:rsidP="001C2987">
      <w:pPr>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изображать прямую и ломаную линии с помощью линейки;</w:t>
      </w:r>
    </w:p>
    <w:p w:rsidR="001C2987" w:rsidRPr="00577506" w:rsidRDefault="001C2987" w:rsidP="001C2987">
      <w:pPr>
        <w:rPr>
          <w:rFonts w:ascii="Calibri" w:hAnsi="Calibri" w:cs="Calibri"/>
          <w:color w:val="0D0D0D" w:themeColor="text1" w:themeTint="F2"/>
          <w:sz w:val="20"/>
          <w:szCs w:val="20"/>
        </w:rPr>
      </w:pPr>
      <w:proofErr w:type="gramStart"/>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проводить прямую через одну и через две точки;</w:t>
      </w:r>
      <w:proofErr w:type="gramEnd"/>
    </w:p>
    <w:p w:rsidR="001C2987" w:rsidRPr="00577506" w:rsidRDefault="001C2987" w:rsidP="001C2987">
      <w:pPr>
        <w:rPr>
          <w:rFonts w:ascii="Calibri" w:hAnsi="Calibri" w:cs="Calibri"/>
          <w:color w:val="0D0D0D" w:themeColor="text1" w:themeTint="F2"/>
          <w:sz w:val="20"/>
          <w:szCs w:val="20"/>
        </w:rPr>
      </w:pPr>
      <w:proofErr w:type="gramStart"/>
      <w:r w:rsidRPr="00577506">
        <w:rPr>
          <w:rFonts w:ascii="Calibri" w:hAnsi="Calibri" w:cs="Calibri"/>
          <w:color w:val="0D0D0D" w:themeColor="text1" w:themeTint="F2"/>
          <w:sz w:val="20"/>
          <w:szCs w:val="20"/>
        </w:rPr>
        <w:t>•</w:t>
      </w:r>
      <w:r w:rsidRPr="00577506">
        <w:rPr>
          <w:rFonts w:ascii="Calibri" w:hAnsi="Calibri" w:cs="Calibri"/>
          <w:color w:val="0D0D0D" w:themeColor="text1" w:themeTint="F2"/>
          <w:sz w:val="20"/>
          <w:szCs w:val="20"/>
        </w:rPr>
        <w:tab/>
        <w:t>строить на бумаге в клетку точку, отрезок, луч, прямую, ломаную, симметричные данным фигурам (точке, отре</w:t>
      </w:r>
      <w:r w:rsidRPr="00577506">
        <w:rPr>
          <w:rFonts w:ascii="Calibri" w:hAnsi="Calibri" w:cs="Calibri"/>
          <w:color w:val="0D0D0D" w:themeColor="text1" w:themeTint="F2"/>
          <w:sz w:val="20"/>
          <w:szCs w:val="20"/>
        </w:rPr>
        <w:t>з</w:t>
      </w:r>
      <w:r w:rsidRPr="00577506">
        <w:rPr>
          <w:rFonts w:ascii="Calibri" w:hAnsi="Calibri" w:cs="Calibri"/>
          <w:color w:val="0D0D0D" w:themeColor="text1" w:themeTint="F2"/>
          <w:sz w:val="20"/>
          <w:szCs w:val="20"/>
        </w:rPr>
        <w:t>ку, лучу, прямой, ломаной).</w:t>
      </w:r>
      <w:proofErr w:type="gramEnd"/>
    </w:p>
    <w:p w:rsidR="001C2987" w:rsidRPr="00577506" w:rsidRDefault="001C2987" w:rsidP="001C2987">
      <w:pPr>
        <w:rPr>
          <w:rFonts w:ascii="Calibri" w:hAnsi="Calibri" w:cs="Calibri"/>
          <w:color w:val="0D0D0D" w:themeColor="text1" w:themeTint="F2"/>
          <w:sz w:val="20"/>
          <w:szCs w:val="20"/>
        </w:rPr>
      </w:pPr>
    </w:p>
    <w:p w:rsidR="001C2987" w:rsidRDefault="001C2987"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Default="00215845" w:rsidP="001C2987">
      <w:pPr>
        <w:rPr>
          <w:rFonts w:ascii="Calibri" w:hAnsi="Calibri" w:cs="Calibri"/>
          <w:color w:val="0D0D0D" w:themeColor="text1" w:themeTint="F2"/>
          <w:sz w:val="20"/>
          <w:szCs w:val="20"/>
        </w:rPr>
      </w:pPr>
    </w:p>
    <w:p w:rsidR="00215845" w:rsidRPr="00577506" w:rsidRDefault="00215845" w:rsidP="001C2987">
      <w:pPr>
        <w:rPr>
          <w:rFonts w:ascii="Calibri" w:hAnsi="Calibri" w:cs="Calibri"/>
          <w:color w:val="0D0D0D" w:themeColor="text1" w:themeTint="F2"/>
          <w:sz w:val="20"/>
          <w:szCs w:val="20"/>
        </w:rPr>
      </w:pPr>
      <w:bookmarkStart w:id="0" w:name="_GoBack"/>
      <w:bookmarkEnd w:id="0"/>
    </w:p>
    <w:p w:rsidR="00AE5D71" w:rsidRPr="00577506" w:rsidRDefault="00AE5D71" w:rsidP="000018D0">
      <w:pPr>
        <w:jc w:val="right"/>
        <w:rPr>
          <w:rFonts w:ascii="Calibri" w:hAnsi="Calibri" w:cs="Calibri"/>
          <w:color w:val="0D0D0D" w:themeColor="text1" w:themeTint="F2"/>
          <w:sz w:val="20"/>
          <w:szCs w:val="20"/>
        </w:rPr>
      </w:pPr>
    </w:p>
    <w:p w:rsidR="00AE5D71" w:rsidRPr="00577506" w:rsidRDefault="00AE5D71" w:rsidP="00DA14EC">
      <w:pPr>
        <w:jc w:val="both"/>
        <w:rPr>
          <w:rFonts w:asciiTheme="minorHAnsi" w:hAnsiTheme="minorHAnsi" w:cstheme="minorHAnsi"/>
          <w:color w:val="0D0D0D" w:themeColor="text1" w:themeTint="F2"/>
          <w:sz w:val="20"/>
          <w:szCs w:val="20"/>
        </w:rPr>
      </w:pPr>
    </w:p>
    <w:p w:rsidR="00AE5D71" w:rsidRPr="00577506" w:rsidRDefault="00AE5D71" w:rsidP="00DA14EC">
      <w:pPr>
        <w:rPr>
          <w:rFonts w:ascii="Calibri" w:hAnsi="Calibri" w:cs="Calibri"/>
          <w:color w:val="0D0D0D" w:themeColor="text1" w:themeTint="F2"/>
          <w:sz w:val="20"/>
          <w:szCs w:val="20"/>
        </w:rPr>
      </w:pPr>
    </w:p>
    <w:p w:rsidR="000018D0" w:rsidRPr="00577506" w:rsidRDefault="000018D0" w:rsidP="000018D0">
      <w:pPr>
        <w:jc w:val="right"/>
        <w:rPr>
          <w:rFonts w:ascii="Calibri" w:hAnsi="Calibri" w:cs="Calibri"/>
          <w:color w:val="0D0D0D" w:themeColor="text1" w:themeTint="F2"/>
          <w:sz w:val="20"/>
          <w:szCs w:val="20"/>
        </w:rPr>
      </w:pPr>
      <w:r w:rsidRPr="00577506">
        <w:rPr>
          <w:rFonts w:ascii="Calibri" w:hAnsi="Calibri" w:cs="Calibri"/>
          <w:color w:val="0D0D0D" w:themeColor="text1" w:themeTint="F2"/>
          <w:sz w:val="20"/>
          <w:szCs w:val="20"/>
        </w:rPr>
        <w:lastRenderedPageBreak/>
        <w:t>Приложение 1.</w:t>
      </w:r>
    </w:p>
    <w:p w:rsidR="000018D0" w:rsidRPr="00577506" w:rsidRDefault="000018D0" w:rsidP="00577506">
      <w:pPr>
        <w:jc w:val="center"/>
        <w:rPr>
          <w:b/>
          <w:color w:val="0D0D0D" w:themeColor="text1" w:themeTint="F2"/>
        </w:rPr>
      </w:pPr>
      <w:r w:rsidRPr="00577506">
        <w:rPr>
          <w:b/>
          <w:color w:val="0D0D0D" w:themeColor="text1" w:themeTint="F2"/>
        </w:rPr>
        <w:t>Календарн</w:t>
      </w:r>
      <w:proofErr w:type="gramStart"/>
      <w:r w:rsidRPr="00577506">
        <w:rPr>
          <w:b/>
          <w:color w:val="0D0D0D" w:themeColor="text1" w:themeTint="F2"/>
        </w:rPr>
        <w:t>о-</w:t>
      </w:r>
      <w:proofErr w:type="gramEnd"/>
      <w:r w:rsidRPr="00577506">
        <w:rPr>
          <w:b/>
          <w:color w:val="0D0D0D" w:themeColor="text1" w:themeTint="F2"/>
        </w:rPr>
        <w:t xml:space="preserve"> тематический план  по  математике</w:t>
      </w:r>
    </w:p>
    <w:p w:rsidR="000018D0" w:rsidRPr="00577506" w:rsidRDefault="000018D0" w:rsidP="00577506">
      <w:pPr>
        <w:jc w:val="center"/>
        <w:rPr>
          <w:b/>
          <w:color w:val="0D0D0D" w:themeColor="text1" w:themeTint="F2"/>
        </w:rPr>
      </w:pPr>
      <w:r w:rsidRPr="00577506">
        <w:rPr>
          <w:b/>
          <w:color w:val="0D0D0D" w:themeColor="text1" w:themeTint="F2"/>
        </w:rPr>
        <w:t>на 2014 – 2015  учебный год.</w:t>
      </w:r>
    </w:p>
    <w:p w:rsidR="000018D0" w:rsidRPr="00577506" w:rsidRDefault="000018D0" w:rsidP="000018D0">
      <w:pPr>
        <w:rPr>
          <w:rFonts w:ascii="Calibri" w:hAnsi="Calibri" w:cs="Calibri"/>
          <w:b/>
          <w:color w:val="0D0D0D" w:themeColor="text1" w:themeTint="F2"/>
          <w:sz w:val="20"/>
          <w:szCs w:val="20"/>
        </w:rPr>
      </w:pPr>
    </w:p>
    <w:p w:rsidR="000018D0" w:rsidRPr="00577506" w:rsidRDefault="000018D0" w:rsidP="000018D0">
      <w:pPr>
        <w:rPr>
          <w:rFonts w:ascii="Calibri" w:hAnsi="Calibri" w:cs="Calibri"/>
          <w:color w:val="0D0D0D" w:themeColor="text1" w:themeTint="F2"/>
          <w:sz w:val="20"/>
          <w:szCs w:val="20"/>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67"/>
        <w:gridCol w:w="4678"/>
        <w:gridCol w:w="1276"/>
        <w:gridCol w:w="1134"/>
        <w:gridCol w:w="2551"/>
      </w:tblGrid>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16"/>
                <w:szCs w:val="16"/>
              </w:rPr>
            </w:pPr>
            <w:r w:rsidRPr="00577506">
              <w:rPr>
                <w:rFonts w:asciiTheme="minorHAnsi" w:hAnsiTheme="minorHAnsi" w:cs="Calibri"/>
                <w:color w:val="0D0D0D" w:themeColor="text1" w:themeTint="F2"/>
                <w:sz w:val="16"/>
                <w:szCs w:val="16"/>
              </w:rPr>
              <w:t xml:space="preserve">№ </w:t>
            </w:r>
            <w:proofErr w:type="gramStart"/>
            <w:r w:rsidRPr="00577506">
              <w:rPr>
                <w:rFonts w:asciiTheme="minorHAnsi" w:hAnsiTheme="minorHAnsi" w:cs="Calibri"/>
                <w:color w:val="0D0D0D" w:themeColor="text1" w:themeTint="F2"/>
                <w:sz w:val="16"/>
                <w:szCs w:val="16"/>
              </w:rPr>
              <w:t>п</w:t>
            </w:r>
            <w:proofErr w:type="gramEnd"/>
            <w:r w:rsidRPr="00577506">
              <w:rPr>
                <w:rFonts w:asciiTheme="minorHAnsi" w:hAnsiTheme="minorHAnsi" w:cs="Calibri"/>
                <w:color w:val="0D0D0D" w:themeColor="text1" w:themeTint="F2"/>
                <w:sz w:val="16"/>
                <w:szCs w:val="16"/>
              </w:rPr>
              <w:t>/п</w:t>
            </w: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16"/>
                <w:szCs w:val="16"/>
              </w:rPr>
            </w:pPr>
            <w:r w:rsidRPr="00577506">
              <w:rPr>
                <w:rFonts w:asciiTheme="minorHAnsi" w:hAnsiTheme="minorHAnsi" w:cs="Calibri"/>
                <w:color w:val="0D0D0D" w:themeColor="text1" w:themeTint="F2"/>
                <w:sz w:val="16"/>
                <w:szCs w:val="16"/>
              </w:rPr>
              <w:t>№ ур</w:t>
            </w:r>
            <w:r w:rsidRPr="00577506">
              <w:rPr>
                <w:rFonts w:asciiTheme="minorHAnsi" w:hAnsiTheme="minorHAnsi" w:cs="Calibri"/>
                <w:color w:val="0D0D0D" w:themeColor="text1" w:themeTint="F2"/>
                <w:sz w:val="16"/>
                <w:szCs w:val="16"/>
              </w:rPr>
              <w:t>о</w:t>
            </w:r>
            <w:r w:rsidRPr="00577506">
              <w:rPr>
                <w:rFonts w:asciiTheme="minorHAnsi" w:hAnsiTheme="minorHAnsi" w:cs="Calibri"/>
                <w:color w:val="0D0D0D" w:themeColor="text1" w:themeTint="F2"/>
                <w:sz w:val="16"/>
                <w:szCs w:val="16"/>
              </w:rPr>
              <w:t>ка</w:t>
            </w:r>
          </w:p>
          <w:p w:rsidR="000018D0" w:rsidRPr="00577506" w:rsidRDefault="000018D0" w:rsidP="003421D6">
            <w:pPr>
              <w:rPr>
                <w:rFonts w:asciiTheme="minorHAnsi" w:hAnsiTheme="minorHAnsi" w:cs="Calibri"/>
                <w:color w:val="0D0D0D" w:themeColor="text1" w:themeTint="F2"/>
                <w:sz w:val="16"/>
                <w:szCs w:val="16"/>
              </w:rPr>
            </w:pPr>
            <w:r w:rsidRPr="00577506">
              <w:rPr>
                <w:rFonts w:asciiTheme="minorHAnsi" w:hAnsiTheme="minorHAnsi" w:cs="Calibri"/>
                <w:color w:val="0D0D0D" w:themeColor="text1" w:themeTint="F2"/>
                <w:sz w:val="16"/>
                <w:szCs w:val="16"/>
              </w:rPr>
              <w:t>в ра</w:t>
            </w:r>
            <w:r w:rsidRPr="00577506">
              <w:rPr>
                <w:rFonts w:asciiTheme="minorHAnsi" w:hAnsiTheme="minorHAnsi" w:cs="Calibri"/>
                <w:color w:val="0D0D0D" w:themeColor="text1" w:themeTint="F2"/>
                <w:sz w:val="16"/>
                <w:szCs w:val="16"/>
              </w:rPr>
              <w:t>з</w:t>
            </w:r>
            <w:r w:rsidRPr="00577506">
              <w:rPr>
                <w:rFonts w:asciiTheme="minorHAnsi" w:hAnsiTheme="minorHAnsi" w:cs="Calibri"/>
                <w:color w:val="0D0D0D" w:themeColor="text1" w:themeTint="F2"/>
                <w:sz w:val="16"/>
                <w:szCs w:val="16"/>
              </w:rPr>
              <w:t>д</w:t>
            </w:r>
            <w:r w:rsidRPr="00577506">
              <w:rPr>
                <w:rFonts w:asciiTheme="minorHAnsi" w:hAnsiTheme="minorHAnsi" w:cs="Calibri"/>
                <w:color w:val="0D0D0D" w:themeColor="text1" w:themeTint="F2"/>
                <w:sz w:val="16"/>
                <w:szCs w:val="16"/>
              </w:rPr>
              <w:t>е</w:t>
            </w:r>
            <w:r w:rsidRPr="00577506">
              <w:rPr>
                <w:rFonts w:asciiTheme="minorHAnsi" w:hAnsiTheme="minorHAnsi" w:cs="Calibri"/>
                <w:color w:val="0D0D0D" w:themeColor="text1" w:themeTint="F2"/>
                <w:sz w:val="16"/>
                <w:szCs w:val="16"/>
              </w:rPr>
              <w:t>ле, теме</w:t>
            </w: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16"/>
                <w:szCs w:val="16"/>
              </w:rPr>
            </w:pPr>
          </w:p>
          <w:p w:rsidR="000018D0" w:rsidRPr="00577506" w:rsidRDefault="000018D0" w:rsidP="003421D6">
            <w:pPr>
              <w:rPr>
                <w:rFonts w:asciiTheme="minorHAnsi" w:hAnsiTheme="minorHAnsi" w:cs="Calibri"/>
                <w:color w:val="0D0D0D" w:themeColor="text1" w:themeTint="F2"/>
                <w:sz w:val="16"/>
                <w:szCs w:val="16"/>
              </w:rPr>
            </w:pPr>
            <w:r w:rsidRPr="00577506">
              <w:rPr>
                <w:rFonts w:asciiTheme="minorHAnsi" w:hAnsiTheme="minorHAnsi" w:cs="Calibri"/>
                <w:color w:val="0D0D0D" w:themeColor="text1" w:themeTint="F2"/>
                <w:sz w:val="16"/>
                <w:szCs w:val="16"/>
              </w:rPr>
              <w:t>Тема урока</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16"/>
                <w:szCs w:val="16"/>
              </w:rPr>
            </w:pPr>
            <w:r w:rsidRPr="00577506">
              <w:rPr>
                <w:rFonts w:asciiTheme="minorHAnsi" w:hAnsiTheme="minorHAnsi" w:cs="Calibri"/>
                <w:color w:val="0D0D0D" w:themeColor="text1" w:themeTint="F2"/>
                <w:sz w:val="16"/>
                <w:szCs w:val="16"/>
              </w:rPr>
              <w:t>Плановые сроки изуч</w:t>
            </w:r>
            <w:r w:rsidRPr="00577506">
              <w:rPr>
                <w:rFonts w:asciiTheme="minorHAnsi" w:hAnsiTheme="minorHAnsi" w:cs="Calibri"/>
                <w:color w:val="0D0D0D" w:themeColor="text1" w:themeTint="F2"/>
                <w:sz w:val="16"/>
                <w:szCs w:val="16"/>
              </w:rPr>
              <w:t>е</w:t>
            </w:r>
            <w:r w:rsidRPr="00577506">
              <w:rPr>
                <w:rFonts w:asciiTheme="minorHAnsi" w:hAnsiTheme="minorHAnsi" w:cs="Calibri"/>
                <w:color w:val="0D0D0D" w:themeColor="text1" w:themeTint="F2"/>
                <w:sz w:val="16"/>
                <w:szCs w:val="16"/>
              </w:rPr>
              <w:t>ния учебного материала</w:t>
            </w: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16"/>
                <w:szCs w:val="16"/>
              </w:rPr>
            </w:pPr>
            <w:r w:rsidRPr="00577506">
              <w:rPr>
                <w:rFonts w:asciiTheme="minorHAnsi" w:hAnsiTheme="minorHAnsi" w:cs="Calibri"/>
                <w:color w:val="0D0D0D" w:themeColor="text1" w:themeTint="F2"/>
                <w:sz w:val="16"/>
                <w:szCs w:val="16"/>
              </w:rPr>
              <w:t>Скоррект</w:t>
            </w:r>
            <w:r w:rsidRPr="00577506">
              <w:rPr>
                <w:rFonts w:asciiTheme="minorHAnsi" w:hAnsiTheme="minorHAnsi" w:cs="Calibri"/>
                <w:color w:val="0D0D0D" w:themeColor="text1" w:themeTint="F2"/>
                <w:sz w:val="16"/>
                <w:szCs w:val="16"/>
              </w:rPr>
              <w:t>и</w:t>
            </w:r>
            <w:r w:rsidRPr="00577506">
              <w:rPr>
                <w:rFonts w:asciiTheme="minorHAnsi" w:hAnsiTheme="minorHAnsi" w:cs="Calibri"/>
                <w:color w:val="0D0D0D" w:themeColor="text1" w:themeTint="F2"/>
                <w:sz w:val="16"/>
                <w:szCs w:val="16"/>
              </w:rPr>
              <w:t>рованные  сроки изуч</w:t>
            </w:r>
            <w:r w:rsidRPr="00577506">
              <w:rPr>
                <w:rFonts w:asciiTheme="minorHAnsi" w:hAnsiTheme="minorHAnsi" w:cs="Calibri"/>
                <w:color w:val="0D0D0D" w:themeColor="text1" w:themeTint="F2"/>
                <w:sz w:val="16"/>
                <w:szCs w:val="16"/>
              </w:rPr>
              <w:t>е</w:t>
            </w:r>
            <w:r w:rsidRPr="00577506">
              <w:rPr>
                <w:rFonts w:asciiTheme="minorHAnsi" w:hAnsiTheme="minorHAnsi" w:cs="Calibri"/>
                <w:color w:val="0D0D0D" w:themeColor="text1" w:themeTint="F2"/>
                <w:sz w:val="16"/>
                <w:szCs w:val="16"/>
              </w:rPr>
              <w:t>ния учебного материала</w:t>
            </w: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16"/>
                <w:szCs w:val="16"/>
              </w:rPr>
            </w:pPr>
            <w:r w:rsidRPr="00577506">
              <w:rPr>
                <w:rFonts w:asciiTheme="minorHAnsi" w:hAnsiTheme="minorHAnsi" w:cs="Calibri"/>
                <w:color w:val="0D0D0D" w:themeColor="text1" w:themeTint="F2"/>
                <w:sz w:val="16"/>
                <w:szCs w:val="16"/>
              </w:rPr>
              <w:t xml:space="preserve">Основные виды деятельности </w:t>
            </w:r>
            <w:proofErr w:type="gramStart"/>
            <w:r w:rsidRPr="00577506">
              <w:rPr>
                <w:rFonts w:asciiTheme="minorHAnsi" w:hAnsiTheme="minorHAnsi" w:cs="Calibri"/>
                <w:color w:val="0D0D0D" w:themeColor="text1" w:themeTint="F2"/>
                <w:sz w:val="16"/>
                <w:szCs w:val="16"/>
              </w:rPr>
              <w:t>обучающихся</w:t>
            </w:r>
            <w:proofErr w:type="gramEnd"/>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b/>
                <w:color w:val="0D0D0D" w:themeColor="text1" w:themeTint="F2"/>
                <w:sz w:val="20"/>
                <w:szCs w:val="20"/>
              </w:rPr>
            </w:pPr>
            <w:r w:rsidRPr="00577506">
              <w:rPr>
                <w:rFonts w:asciiTheme="minorHAnsi" w:hAnsiTheme="minorHAnsi"/>
                <w:b/>
                <w:color w:val="0D0D0D" w:themeColor="text1" w:themeTint="F2"/>
                <w:sz w:val="20"/>
                <w:szCs w:val="20"/>
              </w:rPr>
              <w:t xml:space="preserve">                                                    Число и счёт </w:t>
            </w:r>
            <w:r w:rsidRPr="00577506">
              <w:rPr>
                <w:rFonts w:asciiTheme="minorHAnsi" w:hAnsiTheme="minorHAnsi" w:cs="Calibri"/>
                <w:b/>
                <w:i/>
                <w:color w:val="0D0D0D" w:themeColor="text1" w:themeTint="F2"/>
                <w:sz w:val="20"/>
                <w:szCs w:val="20"/>
              </w:rPr>
              <w:t>(7 ч)</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CB0E36">
            <w:pPr>
              <w:snapToGrid w:val="0"/>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 xml:space="preserve">Счёт сотнями от 100 до 1000. </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Называть</w:t>
            </w:r>
            <w:r w:rsidRPr="00577506">
              <w:rPr>
                <w:rFonts w:asciiTheme="minorHAnsi" w:hAnsiTheme="minorHAnsi"/>
                <w:color w:val="0D0D0D" w:themeColor="text1" w:themeTint="F2"/>
                <w:sz w:val="20"/>
                <w:szCs w:val="20"/>
              </w:rPr>
              <w:t xml:space="preserve"> любое следу</w:t>
            </w:r>
            <w:r w:rsidRPr="00577506">
              <w:rPr>
                <w:rFonts w:asciiTheme="minorHAnsi" w:hAnsiTheme="minorHAnsi"/>
                <w:color w:val="0D0D0D" w:themeColor="text1" w:themeTint="F2"/>
                <w:sz w:val="20"/>
                <w:szCs w:val="20"/>
              </w:rPr>
              <w:t>ю</w:t>
            </w:r>
            <w:r w:rsidRPr="00577506">
              <w:rPr>
                <w:rFonts w:asciiTheme="minorHAnsi" w:hAnsiTheme="minorHAnsi"/>
                <w:color w:val="0D0D0D" w:themeColor="text1" w:themeTint="F2"/>
                <w:sz w:val="20"/>
                <w:szCs w:val="20"/>
              </w:rPr>
              <w:t>щее (предыдущее) при счёте число, а также л</w:t>
            </w:r>
            <w:r w:rsidRPr="00577506">
              <w:rPr>
                <w:rFonts w:asciiTheme="minorHAnsi" w:hAnsiTheme="minorHAnsi"/>
                <w:color w:val="0D0D0D" w:themeColor="text1" w:themeTint="F2"/>
                <w:sz w:val="20"/>
                <w:szCs w:val="20"/>
              </w:rPr>
              <w:t>ю</w:t>
            </w:r>
            <w:r w:rsidRPr="00577506">
              <w:rPr>
                <w:rFonts w:asciiTheme="minorHAnsi" w:hAnsiTheme="minorHAnsi"/>
                <w:color w:val="0D0D0D" w:themeColor="text1" w:themeTint="F2"/>
                <w:sz w:val="20"/>
                <w:szCs w:val="20"/>
              </w:rPr>
              <w:t>бой отрезок натурального ряда чисел от 100 до 1000 в прямом и обратном п</w:t>
            </w:r>
            <w:r w:rsidRPr="00577506">
              <w:rPr>
                <w:rFonts w:asciiTheme="minorHAnsi" w:hAnsiTheme="minorHAnsi"/>
                <w:color w:val="0D0D0D" w:themeColor="text1" w:themeTint="F2"/>
                <w:sz w:val="20"/>
                <w:szCs w:val="20"/>
              </w:rPr>
              <w:t>о</w:t>
            </w:r>
            <w:r w:rsidRPr="00577506">
              <w:rPr>
                <w:rFonts w:asciiTheme="minorHAnsi" w:hAnsiTheme="minorHAnsi"/>
                <w:color w:val="0D0D0D" w:themeColor="text1" w:themeTint="F2"/>
                <w:sz w:val="20"/>
                <w:szCs w:val="20"/>
              </w:rPr>
              <w:t xml:space="preserve">рядке, начиная с любого числа.    </w:t>
            </w:r>
          </w:p>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Сравнивать</w:t>
            </w:r>
            <w:r w:rsidRPr="00577506">
              <w:rPr>
                <w:rFonts w:asciiTheme="minorHAnsi" w:hAnsiTheme="minorHAnsi"/>
                <w:color w:val="0D0D0D" w:themeColor="text1" w:themeTint="F2"/>
                <w:sz w:val="20"/>
                <w:szCs w:val="20"/>
              </w:rPr>
              <w:t xml:space="preserve"> трёхзначные числа, используя способ поразрядного сравнения.</w:t>
            </w:r>
          </w:p>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Различать знаки &gt; и &lt;.</w:t>
            </w:r>
          </w:p>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Читать</w:t>
            </w:r>
            <w:r w:rsidRPr="00577506">
              <w:rPr>
                <w:rFonts w:asciiTheme="minorHAnsi" w:hAnsiTheme="minorHAnsi"/>
                <w:color w:val="0D0D0D" w:themeColor="text1" w:themeTint="F2"/>
                <w:sz w:val="20"/>
                <w:szCs w:val="20"/>
              </w:rPr>
              <w:t xml:space="preserve"> записи вида 256 &lt; 512, 625 &gt; 108.</w:t>
            </w:r>
          </w:p>
          <w:p w:rsidR="00CB0E36" w:rsidRPr="00577506" w:rsidRDefault="00CB0E36" w:rsidP="00CB0E36">
            <w:pPr>
              <w:rPr>
                <w:rFonts w:asciiTheme="minorHAnsi" w:hAnsiTheme="minorHAnsi" w:cs="Calibri"/>
                <w:color w:val="0D0D0D" w:themeColor="text1" w:themeTint="F2"/>
                <w:sz w:val="20"/>
                <w:szCs w:val="20"/>
              </w:rPr>
            </w:pPr>
            <w:r w:rsidRPr="00577506">
              <w:rPr>
                <w:rFonts w:asciiTheme="minorHAnsi" w:hAnsiTheme="minorHAnsi"/>
                <w:i/>
                <w:color w:val="0D0D0D" w:themeColor="text1" w:themeTint="F2"/>
                <w:sz w:val="20"/>
                <w:szCs w:val="20"/>
              </w:rPr>
              <w:t>Упорядочивать</w:t>
            </w:r>
            <w:r w:rsidRPr="00577506">
              <w:rPr>
                <w:rFonts w:asciiTheme="minorHAnsi" w:hAnsiTheme="minorHAnsi"/>
                <w:color w:val="0D0D0D" w:themeColor="text1" w:themeTint="F2"/>
                <w:sz w:val="20"/>
                <w:szCs w:val="20"/>
              </w:rPr>
              <w:t xml:space="preserve"> числа (располагать их в порядке увеличении или уменьш</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ния)</w:t>
            </w: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Десятичный состав трёхзначного числа. </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Сведения из истории математики: как появились числа.</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Сравнение чисел.</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Запись результатов сравнения с помощью знаков.</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Обобщение и повторение изученного материала.</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7</w:t>
            </w: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7</w:t>
            </w: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1C2987" w:rsidP="003421D6">
            <w:pPr>
              <w:snapToGrid w:val="0"/>
              <w:rPr>
                <w:rFonts w:asciiTheme="minorHAnsi" w:hAnsiTheme="minorHAnsi" w:cs="Calibri"/>
                <w:color w:val="0D0D0D" w:themeColor="text1" w:themeTint="F2"/>
                <w:sz w:val="20"/>
                <w:szCs w:val="20"/>
              </w:rPr>
            </w:pPr>
            <w:r w:rsidRPr="00577506">
              <w:rPr>
                <w:rFonts w:asciiTheme="minorHAnsi" w:hAnsiTheme="minorHAnsi" w:cs="Calibri"/>
                <w:b/>
                <w:bCs/>
                <w:i/>
                <w:iCs/>
                <w:color w:val="0D0D0D" w:themeColor="text1" w:themeTint="F2"/>
                <w:sz w:val="20"/>
                <w:szCs w:val="20"/>
              </w:rPr>
              <w:t xml:space="preserve">Текущая </w:t>
            </w:r>
            <w:r w:rsidR="000018D0" w:rsidRPr="00577506">
              <w:rPr>
                <w:rFonts w:asciiTheme="minorHAnsi" w:hAnsiTheme="minorHAnsi" w:cs="Calibri"/>
                <w:b/>
                <w:bCs/>
                <w:i/>
                <w:iCs/>
                <w:color w:val="0D0D0D" w:themeColor="text1" w:themeTint="F2"/>
                <w:sz w:val="20"/>
                <w:szCs w:val="20"/>
              </w:rPr>
              <w:t xml:space="preserve">  контрольная работа №1 по теме: «Повторение </w:t>
            </w:r>
            <w:proofErr w:type="gramStart"/>
            <w:r w:rsidR="000018D0" w:rsidRPr="00577506">
              <w:rPr>
                <w:rFonts w:asciiTheme="minorHAnsi" w:hAnsiTheme="minorHAnsi" w:cs="Calibri"/>
                <w:b/>
                <w:bCs/>
                <w:i/>
                <w:iCs/>
                <w:color w:val="0D0D0D" w:themeColor="text1" w:themeTint="F2"/>
                <w:sz w:val="20"/>
                <w:szCs w:val="20"/>
              </w:rPr>
              <w:t>изученного</w:t>
            </w:r>
            <w:proofErr w:type="gramEnd"/>
            <w:r w:rsidR="000018D0" w:rsidRPr="00577506">
              <w:rPr>
                <w:rFonts w:asciiTheme="minorHAnsi" w:hAnsiTheme="minorHAnsi" w:cs="Calibri"/>
                <w:b/>
                <w:bCs/>
                <w:i/>
                <w:iCs/>
                <w:color w:val="0D0D0D" w:themeColor="text1" w:themeTint="F2"/>
                <w:sz w:val="20"/>
                <w:szCs w:val="20"/>
              </w:rPr>
              <w:t xml:space="preserve"> во втором классе»</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0018D0">
            <w:pPr>
              <w:snapToGrid w:val="0"/>
              <w:jc w:val="center"/>
              <w:rPr>
                <w:rFonts w:asciiTheme="minorHAnsi" w:hAnsiTheme="minorHAnsi" w:cs="Calibri"/>
                <w:color w:val="0D0D0D" w:themeColor="text1" w:themeTint="F2"/>
                <w:sz w:val="20"/>
                <w:szCs w:val="20"/>
              </w:rPr>
            </w:pPr>
            <w:r w:rsidRPr="00577506">
              <w:rPr>
                <w:rFonts w:asciiTheme="minorHAnsi" w:hAnsiTheme="minorHAnsi" w:cs="Calibri"/>
                <w:b/>
                <w:i/>
                <w:color w:val="0D0D0D" w:themeColor="text1" w:themeTint="F2"/>
                <w:sz w:val="20"/>
                <w:szCs w:val="20"/>
              </w:rPr>
              <w:t xml:space="preserve">Величины </w:t>
            </w:r>
            <w:proofErr w:type="gramStart"/>
            <w:r w:rsidRPr="00577506">
              <w:rPr>
                <w:rFonts w:asciiTheme="minorHAnsi" w:hAnsiTheme="minorHAnsi" w:cs="Calibri"/>
                <w:b/>
                <w:i/>
                <w:color w:val="0D0D0D" w:themeColor="text1" w:themeTint="F2"/>
                <w:sz w:val="20"/>
                <w:szCs w:val="20"/>
              </w:rPr>
              <w:t xml:space="preserve">( </w:t>
            </w:r>
            <w:proofErr w:type="gramEnd"/>
            <w:r w:rsidRPr="00577506">
              <w:rPr>
                <w:rFonts w:asciiTheme="minorHAnsi" w:hAnsiTheme="minorHAnsi" w:cs="Calibri"/>
                <w:b/>
                <w:i/>
                <w:color w:val="0D0D0D" w:themeColor="text1" w:themeTint="F2"/>
                <w:sz w:val="20"/>
                <w:szCs w:val="20"/>
              </w:rPr>
              <w:t>4 ч)</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8</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 xml:space="preserve">Анализ работы. </w:t>
            </w:r>
            <w:r w:rsidRPr="00577506">
              <w:rPr>
                <w:rFonts w:asciiTheme="minorHAnsi" w:hAnsiTheme="minorHAnsi"/>
                <w:color w:val="0D0D0D" w:themeColor="text1" w:themeTint="F2"/>
                <w:sz w:val="20"/>
                <w:szCs w:val="20"/>
              </w:rPr>
              <w:t>Единицы длины: километр, ми</w:t>
            </w:r>
            <w:r w:rsidRPr="00577506">
              <w:rPr>
                <w:rFonts w:asciiTheme="minorHAnsi" w:hAnsiTheme="minorHAnsi"/>
                <w:color w:val="0D0D0D" w:themeColor="text1" w:themeTint="F2"/>
                <w:sz w:val="20"/>
                <w:szCs w:val="20"/>
              </w:rPr>
              <w:t>л</w:t>
            </w:r>
            <w:r w:rsidRPr="00577506">
              <w:rPr>
                <w:rFonts w:asciiTheme="minorHAnsi" w:hAnsiTheme="minorHAnsi"/>
                <w:color w:val="0D0D0D" w:themeColor="text1" w:themeTint="F2"/>
                <w:sz w:val="20"/>
                <w:szCs w:val="20"/>
              </w:rPr>
              <w:t>лиметр.</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Называть</w:t>
            </w:r>
            <w:r w:rsidRPr="00577506">
              <w:rPr>
                <w:rFonts w:asciiTheme="minorHAnsi" w:hAnsiTheme="minorHAnsi"/>
                <w:color w:val="0D0D0D" w:themeColor="text1" w:themeTint="F2"/>
                <w:sz w:val="20"/>
                <w:szCs w:val="20"/>
              </w:rPr>
              <w:t xml:space="preserve"> единицы дл</w:t>
            </w:r>
            <w:r w:rsidRPr="00577506">
              <w:rPr>
                <w:rFonts w:asciiTheme="minorHAnsi" w:hAnsiTheme="minorHAnsi"/>
                <w:color w:val="0D0D0D" w:themeColor="text1" w:themeTint="F2"/>
                <w:sz w:val="20"/>
                <w:szCs w:val="20"/>
              </w:rPr>
              <w:t>и</w:t>
            </w:r>
            <w:r w:rsidRPr="00577506">
              <w:rPr>
                <w:rFonts w:asciiTheme="minorHAnsi" w:hAnsiTheme="minorHAnsi"/>
                <w:color w:val="0D0D0D" w:themeColor="text1" w:themeTint="F2"/>
                <w:sz w:val="20"/>
                <w:szCs w:val="20"/>
              </w:rPr>
              <w:t>ны: километр, миллиметр.</w:t>
            </w:r>
          </w:p>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Выполнять практическую работу</w:t>
            </w:r>
            <w:r w:rsidRPr="00577506">
              <w:rPr>
                <w:rFonts w:asciiTheme="minorHAnsi" w:hAnsiTheme="minorHAnsi"/>
                <w:color w:val="0D0D0D" w:themeColor="text1" w:themeTint="F2"/>
                <w:sz w:val="20"/>
                <w:szCs w:val="20"/>
              </w:rPr>
              <w:t>: измерять разм</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ры предметов с использ</w:t>
            </w:r>
            <w:r w:rsidRPr="00577506">
              <w:rPr>
                <w:rFonts w:asciiTheme="minorHAnsi" w:hAnsiTheme="minorHAnsi"/>
                <w:color w:val="0D0D0D" w:themeColor="text1" w:themeTint="F2"/>
                <w:sz w:val="20"/>
                <w:szCs w:val="20"/>
              </w:rPr>
              <w:t>о</w:t>
            </w:r>
            <w:r w:rsidRPr="00577506">
              <w:rPr>
                <w:rFonts w:asciiTheme="minorHAnsi" w:hAnsiTheme="minorHAnsi"/>
                <w:color w:val="0D0D0D" w:themeColor="text1" w:themeTint="F2"/>
                <w:sz w:val="20"/>
                <w:szCs w:val="20"/>
              </w:rPr>
              <w:t xml:space="preserve">ванием разных единиц длины; выбирать единицу длины при выполнении различных измерений.   </w:t>
            </w: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9</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Соотношение между единицами длины.</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10</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Измерение длины в миллиметрах, в  сантиметрах и миллиметрах. Практическая работа</w:t>
            </w:r>
            <w:r w:rsidR="00530357" w:rsidRPr="00577506">
              <w:rPr>
                <w:rFonts w:asciiTheme="minorHAnsi" w:hAnsiTheme="minorHAnsi" w:cs="Calibri"/>
                <w:color w:val="0D0D0D" w:themeColor="text1" w:themeTint="F2"/>
                <w:sz w:val="20"/>
                <w:szCs w:val="20"/>
              </w:rPr>
              <w:t xml:space="preserve"> №1</w:t>
            </w:r>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11</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Сравнение значений длины.</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0018D0">
            <w:pPr>
              <w:snapToGrid w:val="0"/>
              <w:jc w:val="center"/>
              <w:rPr>
                <w:rFonts w:asciiTheme="minorHAnsi" w:hAnsiTheme="minorHAnsi" w:cs="Calibri"/>
                <w:color w:val="0D0D0D" w:themeColor="text1" w:themeTint="F2"/>
                <w:sz w:val="20"/>
                <w:szCs w:val="20"/>
              </w:rPr>
            </w:pPr>
            <w:r w:rsidRPr="00577506">
              <w:rPr>
                <w:rFonts w:asciiTheme="minorHAnsi" w:hAnsiTheme="minorHAnsi" w:cs="Calibri"/>
                <w:b/>
                <w:i/>
                <w:color w:val="0D0D0D" w:themeColor="text1" w:themeTint="F2"/>
                <w:sz w:val="20"/>
                <w:szCs w:val="20"/>
              </w:rPr>
              <w:t>Геометрические понятия (6 ч)</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12</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color w:val="0D0D0D" w:themeColor="text1" w:themeTint="F2"/>
                <w:sz w:val="20"/>
                <w:szCs w:val="20"/>
              </w:rPr>
            </w:pPr>
            <w:r w:rsidRPr="00577506">
              <w:rPr>
                <w:rFonts w:asciiTheme="minorHAnsi" w:hAnsiTheme="minorHAnsi" w:cs="Calibri"/>
                <w:color w:val="0D0D0D" w:themeColor="text1" w:themeTint="F2"/>
                <w:sz w:val="20"/>
                <w:szCs w:val="20"/>
              </w:rPr>
              <w:t>Понятие о ломаной линии.</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длину </w:t>
            </w:r>
            <w:proofErr w:type="gramStart"/>
            <w:r w:rsidRPr="00577506">
              <w:rPr>
                <w:rFonts w:asciiTheme="minorHAnsi" w:hAnsiTheme="minorHAnsi"/>
                <w:color w:val="0D0D0D" w:themeColor="text1" w:themeTint="F2"/>
                <w:sz w:val="20"/>
                <w:szCs w:val="20"/>
              </w:rPr>
              <w:t>лом</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ной</w:t>
            </w:r>
            <w:proofErr w:type="gramEnd"/>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13</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 xml:space="preserve">Элементы </w:t>
            </w:r>
            <w:proofErr w:type="gramStart"/>
            <w:r w:rsidRPr="00577506">
              <w:rPr>
                <w:rFonts w:asciiTheme="minorHAnsi" w:hAnsiTheme="minorHAnsi" w:cs="Calibri"/>
                <w:color w:val="0D0D0D" w:themeColor="text1" w:themeTint="F2"/>
                <w:sz w:val="20"/>
                <w:szCs w:val="20"/>
              </w:rPr>
              <w:t>ломаной</w:t>
            </w:r>
            <w:proofErr w:type="gramEnd"/>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14</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Вершины и звенья  ломаной.</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15</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CB0E3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Построение ломаных линий. </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16</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Вычисление длины ломаной.</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17</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CB0E3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 xml:space="preserve">Ломаная. Обобщение </w:t>
            </w:r>
            <w:proofErr w:type="gramStart"/>
            <w:r w:rsidRPr="00577506">
              <w:rPr>
                <w:rFonts w:asciiTheme="minorHAnsi" w:hAnsiTheme="minorHAnsi" w:cs="Calibri"/>
                <w:color w:val="0D0D0D" w:themeColor="text1" w:themeTint="F2"/>
                <w:sz w:val="20"/>
                <w:szCs w:val="20"/>
              </w:rPr>
              <w:t>изученного</w:t>
            </w:r>
            <w:proofErr w:type="gramEnd"/>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0018D0">
            <w:pPr>
              <w:snapToGrid w:val="0"/>
              <w:jc w:val="center"/>
              <w:rPr>
                <w:rFonts w:asciiTheme="minorHAnsi" w:hAnsiTheme="minorHAnsi" w:cs="Calibri"/>
                <w:b/>
                <w:i/>
                <w:color w:val="0D0D0D" w:themeColor="text1" w:themeTint="F2"/>
                <w:sz w:val="20"/>
                <w:szCs w:val="20"/>
              </w:rPr>
            </w:pPr>
            <w:r w:rsidRPr="00577506">
              <w:rPr>
                <w:rFonts w:asciiTheme="minorHAnsi" w:hAnsiTheme="minorHAnsi" w:cs="Calibri"/>
                <w:b/>
                <w:i/>
                <w:color w:val="0D0D0D" w:themeColor="text1" w:themeTint="F2"/>
                <w:sz w:val="20"/>
                <w:szCs w:val="20"/>
              </w:rPr>
              <w:t>Величины (7 ч)</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18</w:t>
            </w: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w:t>
            </w: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b/>
                <w:bCs/>
                <w:i/>
                <w:iCs/>
                <w:color w:val="0D0D0D" w:themeColor="text1" w:themeTint="F2"/>
                <w:sz w:val="20"/>
                <w:szCs w:val="20"/>
              </w:rPr>
              <w:t>Текущая контрольная работа № 2 «Чтение, з</w:t>
            </w:r>
            <w:r w:rsidRPr="00577506">
              <w:rPr>
                <w:rFonts w:asciiTheme="minorHAnsi" w:hAnsiTheme="minorHAnsi" w:cs="Calibri"/>
                <w:b/>
                <w:bCs/>
                <w:i/>
                <w:iCs/>
                <w:color w:val="0D0D0D" w:themeColor="text1" w:themeTint="F2"/>
                <w:sz w:val="20"/>
                <w:szCs w:val="20"/>
              </w:rPr>
              <w:t>а</w:t>
            </w:r>
            <w:r w:rsidRPr="00577506">
              <w:rPr>
                <w:rFonts w:asciiTheme="minorHAnsi" w:hAnsiTheme="minorHAnsi" w:cs="Calibri"/>
                <w:b/>
                <w:bCs/>
                <w:i/>
                <w:iCs/>
                <w:color w:val="0D0D0D" w:themeColor="text1" w:themeTint="F2"/>
                <w:sz w:val="20"/>
                <w:szCs w:val="20"/>
              </w:rPr>
              <w:t>пись и сравнение трехзначных чисел»</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19</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Анализ работы. </w:t>
            </w:r>
            <w:r w:rsidRPr="00577506">
              <w:rPr>
                <w:rFonts w:asciiTheme="minorHAnsi" w:hAnsiTheme="minorHAnsi"/>
                <w:color w:val="0D0D0D" w:themeColor="text1" w:themeTint="F2"/>
                <w:sz w:val="20"/>
                <w:szCs w:val="20"/>
              </w:rPr>
              <w:t>Масса и её единицы: килограмм.</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Называть</w:t>
            </w:r>
            <w:r w:rsidRPr="00577506">
              <w:rPr>
                <w:rFonts w:asciiTheme="minorHAnsi" w:hAnsiTheme="minorHAnsi"/>
                <w:color w:val="0D0D0D" w:themeColor="text1" w:themeTint="F2"/>
                <w:sz w:val="20"/>
                <w:szCs w:val="20"/>
              </w:rPr>
              <w:t xml:space="preserve"> единицы ма</w:t>
            </w:r>
            <w:r w:rsidRPr="00577506">
              <w:rPr>
                <w:rFonts w:asciiTheme="minorHAnsi" w:hAnsiTheme="minorHAnsi"/>
                <w:color w:val="0D0D0D" w:themeColor="text1" w:themeTint="F2"/>
                <w:sz w:val="20"/>
                <w:szCs w:val="20"/>
              </w:rPr>
              <w:t>с</w:t>
            </w:r>
            <w:r w:rsidRPr="00577506">
              <w:rPr>
                <w:rFonts w:asciiTheme="minorHAnsi" w:hAnsiTheme="minorHAnsi"/>
                <w:color w:val="0D0D0D" w:themeColor="text1" w:themeTint="F2"/>
                <w:sz w:val="20"/>
                <w:szCs w:val="20"/>
              </w:rPr>
              <w:t>сы.</w:t>
            </w:r>
          </w:p>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Выполнять</w:t>
            </w:r>
            <w:r w:rsidRPr="00577506">
              <w:rPr>
                <w:rFonts w:asciiTheme="minorHAnsi" w:hAnsiTheme="minorHAnsi"/>
                <w:color w:val="0D0D0D" w:themeColor="text1" w:themeTint="F2"/>
                <w:sz w:val="20"/>
                <w:szCs w:val="20"/>
              </w:rPr>
              <w:t xml:space="preserve"> практические работы: взвешивать пре</w:t>
            </w:r>
            <w:r w:rsidRPr="00577506">
              <w:rPr>
                <w:rFonts w:asciiTheme="minorHAnsi" w:hAnsiTheme="minorHAnsi"/>
                <w:color w:val="0D0D0D" w:themeColor="text1" w:themeTint="F2"/>
                <w:sz w:val="20"/>
                <w:szCs w:val="20"/>
              </w:rPr>
              <w:t>д</w:t>
            </w:r>
            <w:r w:rsidRPr="00577506">
              <w:rPr>
                <w:rFonts w:asciiTheme="minorHAnsi" w:hAnsiTheme="minorHAnsi"/>
                <w:color w:val="0D0D0D" w:themeColor="text1" w:themeTint="F2"/>
                <w:sz w:val="20"/>
                <w:szCs w:val="20"/>
              </w:rPr>
              <w:t>меты небольшой массы на чашечных весах, отмер</w:t>
            </w:r>
            <w:r w:rsidRPr="00577506">
              <w:rPr>
                <w:rFonts w:asciiTheme="minorHAnsi" w:hAnsiTheme="minorHAnsi"/>
                <w:color w:val="0D0D0D" w:themeColor="text1" w:themeTint="F2"/>
                <w:sz w:val="20"/>
                <w:szCs w:val="20"/>
              </w:rPr>
              <w:t>и</w:t>
            </w:r>
            <w:r w:rsidRPr="00577506">
              <w:rPr>
                <w:rFonts w:asciiTheme="minorHAnsi" w:hAnsiTheme="minorHAnsi"/>
                <w:color w:val="0D0D0D" w:themeColor="text1" w:themeTint="F2"/>
                <w:sz w:val="20"/>
                <w:szCs w:val="20"/>
              </w:rPr>
              <w:t>вать с помощью литровой банки требуемое колич</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 xml:space="preserve">ство воды, сравнивать </w:t>
            </w:r>
            <w:r w:rsidRPr="00577506">
              <w:rPr>
                <w:rFonts w:asciiTheme="minorHAnsi" w:hAnsiTheme="minorHAnsi"/>
                <w:color w:val="0D0D0D" w:themeColor="text1" w:themeTint="F2"/>
                <w:sz w:val="20"/>
                <w:szCs w:val="20"/>
              </w:rPr>
              <w:lastRenderedPageBreak/>
              <w:t>вместимость сосудов с помощью указанной ме</w:t>
            </w:r>
            <w:r w:rsidRPr="00577506">
              <w:rPr>
                <w:rFonts w:asciiTheme="minorHAnsi" w:hAnsiTheme="minorHAnsi"/>
                <w:color w:val="0D0D0D" w:themeColor="text1" w:themeTint="F2"/>
                <w:sz w:val="20"/>
                <w:szCs w:val="20"/>
              </w:rPr>
              <w:t>р</w:t>
            </w:r>
            <w:r w:rsidRPr="00577506">
              <w:rPr>
                <w:rFonts w:asciiTheme="minorHAnsi" w:hAnsiTheme="minorHAnsi"/>
                <w:color w:val="0D0D0D" w:themeColor="text1" w:themeTint="F2"/>
                <w:sz w:val="20"/>
                <w:szCs w:val="20"/>
              </w:rPr>
              <w:t xml:space="preserve">ки.   </w:t>
            </w:r>
            <w:r w:rsidRPr="00577506">
              <w:rPr>
                <w:rFonts w:asciiTheme="minorHAnsi" w:hAnsiTheme="minorHAnsi"/>
                <w:color w:val="0D0D0D" w:themeColor="text1" w:themeTint="F2"/>
                <w:sz w:val="20"/>
                <w:szCs w:val="20"/>
              </w:rPr>
              <w:cr/>
              <w:t xml:space="preserve"> </w:t>
            </w: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массу предм</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тов и вместимость при решении учебных задач и упражнений</w:t>
            </w:r>
          </w:p>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20</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7</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olor w:val="0D0D0D" w:themeColor="text1" w:themeTint="F2"/>
                <w:sz w:val="20"/>
                <w:szCs w:val="20"/>
              </w:rPr>
              <w:t>Масса и её единицы:  грамм.</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21</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8</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Соотношение между единицами массы. Практич</w:t>
            </w:r>
            <w:r w:rsidRPr="00577506">
              <w:rPr>
                <w:rFonts w:asciiTheme="minorHAnsi" w:hAnsiTheme="minorHAnsi" w:cs="Calibri"/>
                <w:color w:val="0D0D0D" w:themeColor="text1" w:themeTint="F2"/>
                <w:sz w:val="20"/>
                <w:szCs w:val="20"/>
              </w:rPr>
              <w:t>е</w:t>
            </w:r>
            <w:r w:rsidRPr="00577506">
              <w:rPr>
                <w:rFonts w:asciiTheme="minorHAnsi" w:hAnsiTheme="minorHAnsi" w:cs="Calibri"/>
                <w:color w:val="0D0D0D" w:themeColor="text1" w:themeTint="F2"/>
                <w:sz w:val="20"/>
                <w:szCs w:val="20"/>
              </w:rPr>
              <w:t>ская работа</w:t>
            </w:r>
            <w:r w:rsidR="00530357" w:rsidRPr="00577506">
              <w:rPr>
                <w:rFonts w:asciiTheme="minorHAnsi" w:hAnsiTheme="minorHAnsi" w:cs="Calibri"/>
                <w:color w:val="0D0D0D" w:themeColor="text1" w:themeTint="F2"/>
                <w:sz w:val="20"/>
                <w:szCs w:val="20"/>
              </w:rPr>
              <w:t xml:space="preserve"> №2</w:t>
            </w:r>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22</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9</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olor w:val="0D0D0D" w:themeColor="text1" w:themeTint="F2"/>
                <w:sz w:val="20"/>
                <w:szCs w:val="20"/>
              </w:rPr>
              <w:t>Вычисления с данными значениями массы и вм</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стимости.</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23</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10</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Вместимость и её единица. Обобщение </w:t>
            </w:r>
            <w:proofErr w:type="gramStart"/>
            <w:r w:rsidRPr="00577506">
              <w:rPr>
                <w:rFonts w:asciiTheme="minorHAnsi" w:hAnsiTheme="minorHAnsi" w:cs="Calibri"/>
                <w:color w:val="0D0D0D" w:themeColor="text1" w:themeTint="F2"/>
                <w:sz w:val="20"/>
                <w:szCs w:val="20"/>
              </w:rPr>
              <w:t>изученн</w:t>
            </w:r>
            <w:r w:rsidRPr="00577506">
              <w:rPr>
                <w:rFonts w:asciiTheme="minorHAnsi" w:hAnsiTheme="minorHAnsi" w:cs="Calibri"/>
                <w:color w:val="0D0D0D" w:themeColor="text1" w:themeTint="F2"/>
                <w:sz w:val="20"/>
                <w:szCs w:val="20"/>
              </w:rPr>
              <w:t>о</w:t>
            </w:r>
            <w:r w:rsidRPr="00577506">
              <w:rPr>
                <w:rFonts w:asciiTheme="minorHAnsi" w:hAnsiTheme="minorHAnsi" w:cs="Calibri"/>
                <w:color w:val="0D0D0D" w:themeColor="text1" w:themeTint="F2"/>
                <w:sz w:val="20"/>
                <w:szCs w:val="20"/>
              </w:rPr>
              <w:t>го</w:t>
            </w:r>
            <w:proofErr w:type="gramEnd"/>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24</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11</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 xml:space="preserve"> Измерение вместимости с помощью мерных сос</w:t>
            </w:r>
            <w:r w:rsidRPr="00577506">
              <w:rPr>
                <w:rFonts w:asciiTheme="minorHAnsi" w:hAnsiTheme="minorHAnsi" w:cs="Calibri"/>
                <w:color w:val="0D0D0D" w:themeColor="text1" w:themeTint="F2"/>
                <w:sz w:val="20"/>
                <w:szCs w:val="20"/>
              </w:rPr>
              <w:t>у</w:t>
            </w:r>
            <w:r w:rsidRPr="00577506">
              <w:rPr>
                <w:rFonts w:asciiTheme="minorHAnsi" w:hAnsiTheme="minorHAnsi" w:cs="Calibri"/>
                <w:color w:val="0D0D0D" w:themeColor="text1" w:themeTint="F2"/>
                <w:sz w:val="20"/>
                <w:szCs w:val="20"/>
              </w:rPr>
              <w:lastRenderedPageBreak/>
              <w:t>дов.</w:t>
            </w:r>
          </w:p>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Практическая работа</w:t>
            </w:r>
            <w:r w:rsidR="00530357" w:rsidRPr="00577506">
              <w:rPr>
                <w:rFonts w:asciiTheme="minorHAnsi" w:hAnsiTheme="minorHAnsi" w:cs="Calibri"/>
                <w:color w:val="0D0D0D" w:themeColor="text1" w:themeTint="F2"/>
                <w:sz w:val="20"/>
                <w:szCs w:val="20"/>
              </w:rPr>
              <w:t xml:space="preserve"> №3</w:t>
            </w:r>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0018D0">
            <w:pPr>
              <w:shd w:val="clear" w:color="auto" w:fill="FFFFFF"/>
              <w:spacing w:line="240" w:lineRule="exact"/>
              <w:ind w:firstLine="547"/>
              <w:rPr>
                <w:rFonts w:asciiTheme="minorHAnsi" w:hAnsiTheme="minorHAnsi"/>
                <w:color w:val="0D0D0D" w:themeColor="text1" w:themeTint="F2"/>
                <w:sz w:val="20"/>
                <w:szCs w:val="20"/>
              </w:rPr>
            </w:pPr>
            <w:r w:rsidRPr="00577506">
              <w:rPr>
                <w:rFonts w:asciiTheme="minorHAnsi" w:hAnsiTheme="minorHAnsi"/>
                <w:b/>
                <w:color w:val="0D0D0D" w:themeColor="text1" w:themeTint="F2"/>
                <w:sz w:val="20"/>
                <w:szCs w:val="20"/>
              </w:rPr>
              <w:t>Арифметические действия в пределах 1000</w:t>
            </w:r>
            <w:r w:rsidRPr="00577506">
              <w:rPr>
                <w:rFonts w:asciiTheme="minorHAnsi" w:hAnsiTheme="minorHAnsi"/>
                <w:color w:val="0D0D0D" w:themeColor="text1" w:themeTint="F2"/>
                <w:sz w:val="20"/>
                <w:szCs w:val="20"/>
              </w:rPr>
              <w:t xml:space="preserve"> </w:t>
            </w:r>
            <w:r w:rsidRPr="00577506">
              <w:rPr>
                <w:rFonts w:asciiTheme="minorHAnsi" w:hAnsiTheme="minorHAnsi" w:cs="Calibri"/>
                <w:b/>
                <w:i/>
                <w:color w:val="0D0D0D" w:themeColor="text1" w:themeTint="F2"/>
                <w:sz w:val="20"/>
                <w:szCs w:val="20"/>
              </w:rPr>
              <w:t>(27 ч)</w:t>
            </w:r>
          </w:p>
          <w:p w:rsidR="000018D0" w:rsidRPr="00577506" w:rsidRDefault="000018D0" w:rsidP="003421D6">
            <w:pPr>
              <w:rPr>
                <w:rFonts w:asciiTheme="minorHAnsi" w:hAnsiTheme="minorHAnsi" w:cs="Calibri"/>
                <w:color w:val="0D0D0D" w:themeColor="text1" w:themeTint="F2"/>
                <w:sz w:val="20"/>
                <w:szCs w:val="20"/>
              </w:rPr>
            </w:pP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25</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CB0E36">
            <w:pPr>
              <w:snapToGrid w:val="0"/>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Устные  алгоритмы сложения</w:t>
            </w:r>
            <w:proofErr w:type="gramStart"/>
            <w:r w:rsidRPr="00577506">
              <w:rPr>
                <w:rFonts w:asciiTheme="minorHAnsi" w:hAnsiTheme="minorHAnsi"/>
                <w:color w:val="0D0D0D" w:themeColor="text1" w:themeTint="F2"/>
                <w:sz w:val="20"/>
                <w:szCs w:val="20"/>
              </w:rPr>
              <w:t xml:space="preserve"> .</w:t>
            </w:r>
            <w:proofErr w:type="gramEnd"/>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Воспроизводить</w:t>
            </w:r>
            <w:r w:rsidRPr="00577506">
              <w:rPr>
                <w:rFonts w:asciiTheme="minorHAnsi" w:hAnsiTheme="minorHAnsi"/>
                <w:color w:val="0D0D0D" w:themeColor="text1" w:themeTint="F2"/>
                <w:sz w:val="20"/>
                <w:szCs w:val="20"/>
              </w:rPr>
              <w:t xml:space="preserve"> устные приёмы сложения и выч</w:t>
            </w:r>
            <w:r w:rsidRPr="00577506">
              <w:rPr>
                <w:rFonts w:asciiTheme="minorHAnsi" w:hAnsiTheme="minorHAnsi"/>
                <w:color w:val="0D0D0D" w:themeColor="text1" w:themeTint="F2"/>
                <w:sz w:val="20"/>
                <w:szCs w:val="20"/>
              </w:rPr>
              <w:t>и</w:t>
            </w:r>
            <w:r w:rsidRPr="00577506">
              <w:rPr>
                <w:rFonts w:asciiTheme="minorHAnsi" w:hAnsiTheme="minorHAnsi"/>
                <w:color w:val="0D0D0D" w:themeColor="text1" w:themeTint="F2"/>
                <w:sz w:val="20"/>
                <w:szCs w:val="20"/>
              </w:rPr>
              <w:t>тания в случаях, сводимых к действиям в пределах 100.</w:t>
            </w:r>
          </w:p>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сумму и ра</w:t>
            </w:r>
            <w:r w:rsidRPr="00577506">
              <w:rPr>
                <w:rFonts w:asciiTheme="minorHAnsi" w:hAnsiTheme="minorHAnsi"/>
                <w:color w:val="0D0D0D" w:themeColor="text1" w:themeTint="F2"/>
                <w:sz w:val="20"/>
                <w:szCs w:val="20"/>
              </w:rPr>
              <w:t>з</w:t>
            </w:r>
            <w:r w:rsidRPr="00577506">
              <w:rPr>
                <w:rFonts w:asciiTheme="minorHAnsi" w:hAnsiTheme="minorHAnsi"/>
                <w:color w:val="0D0D0D" w:themeColor="text1" w:themeTint="F2"/>
                <w:sz w:val="20"/>
                <w:szCs w:val="20"/>
              </w:rPr>
              <w:t>ность чисел в пределах 1000, используя письме</w:t>
            </w:r>
            <w:r w:rsidRPr="00577506">
              <w:rPr>
                <w:rFonts w:asciiTheme="minorHAnsi" w:hAnsiTheme="minorHAnsi"/>
                <w:color w:val="0D0D0D" w:themeColor="text1" w:themeTint="F2"/>
                <w:sz w:val="20"/>
                <w:szCs w:val="20"/>
              </w:rPr>
              <w:t>н</w:t>
            </w:r>
            <w:r w:rsidRPr="00577506">
              <w:rPr>
                <w:rFonts w:asciiTheme="minorHAnsi" w:hAnsiTheme="minorHAnsi"/>
                <w:color w:val="0D0D0D" w:themeColor="text1" w:themeTint="F2"/>
                <w:sz w:val="20"/>
                <w:szCs w:val="20"/>
              </w:rPr>
              <w:t xml:space="preserve">ные алгоритмы.  </w:t>
            </w:r>
          </w:p>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26</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CB0E36">
            <w:pPr>
              <w:snapToGrid w:val="0"/>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 xml:space="preserve"> Письменные алгоритмы сложения.</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27</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CB0E36">
            <w:pPr>
              <w:snapToGrid w:val="0"/>
              <w:rPr>
                <w:rFonts w:asciiTheme="minorHAnsi" w:hAnsiTheme="minorHAnsi" w:cs="Calibri"/>
                <w:b/>
                <w:i/>
                <w:color w:val="0D0D0D" w:themeColor="text1" w:themeTint="F2"/>
                <w:sz w:val="20"/>
                <w:szCs w:val="20"/>
              </w:rPr>
            </w:pPr>
            <w:r w:rsidRPr="00577506">
              <w:rPr>
                <w:rFonts w:asciiTheme="minorHAnsi" w:hAnsiTheme="minorHAnsi"/>
                <w:color w:val="0D0D0D" w:themeColor="text1" w:themeTint="F2"/>
                <w:sz w:val="20"/>
                <w:szCs w:val="20"/>
              </w:rPr>
              <w:t>Устные и письменные алгоритмы сложения.</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28</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Нахождение значений выражений, содержащих </w:t>
            </w:r>
            <w:proofErr w:type="gramStart"/>
            <w:r w:rsidRPr="00577506">
              <w:rPr>
                <w:rFonts w:asciiTheme="minorHAnsi" w:hAnsiTheme="minorHAnsi" w:cs="Calibri"/>
                <w:color w:val="0D0D0D" w:themeColor="text1" w:themeTint="F2"/>
                <w:sz w:val="20"/>
                <w:szCs w:val="20"/>
              </w:rPr>
              <w:t>двух-и</w:t>
            </w:r>
            <w:proofErr w:type="gramEnd"/>
            <w:r w:rsidRPr="00577506">
              <w:rPr>
                <w:rFonts w:asciiTheme="minorHAnsi" w:hAnsiTheme="minorHAnsi" w:cs="Calibri"/>
                <w:color w:val="0D0D0D" w:themeColor="text1" w:themeTint="F2"/>
                <w:sz w:val="20"/>
                <w:szCs w:val="20"/>
              </w:rPr>
              <w:t xml:space="preserve"> трех-значные числа.</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29</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Обобщение и повторение изученного материала.</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30</w:t>
            </w: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w:t>
            </w: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1C2987">
            <w:pPr>
              <w:snapToGrid w:val="0"/>
              <w:rPr>
                <w:rFonts w:asciiTheme="minorHAnsi" w:hAnsiTheme="minorHAnsi" w:cs="Calibri"/>
                <w:b/>
                <w:i/>
                <w:color w:val="0D0D0D" w:themeColor="text1" w:themeTint="F2"/>
                <w:sz w:val="20"/>
                <w:szCs w:val="20"/>
              </w:rPr>
            </w:pPr>
            <w:r w:rsidRPr="00577506">
              <w:rPr>
                <w:rFonts w:asciiTheme="minorHAnsi" w:hAnsiTheme="minorHAnsi" w:cs="Calibri"/>
                <w:b/>
                <w:i/>
                <w:color w:val="0D0D0D" w:themeColor="text1" w:themeTint="F2"/>
                <w:sz w:val="20"/>
                <w:szCs w:val="20"/>
              </w:rPr>
              <w:t xml:space="preserve">Итоговая контрольная работа №1(3) </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31</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7</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Анализ работы. Поразрядное сложение и вычит</w:t>
            </w:r>
            <w:r w:rsidRPr="00577506">
              <w:rPr>
                <w:rFonts w:asciiTheme="minorHAnsi" w:hAnsiTheme="minorHAnsi" w:cs="Calibri"/>
                <w:color w:val="0D0D0D" w:themeColor="text1" w:themeTint="F2"/>
                <w:sz w:val="20"/>
                <w:szCs w:val="20"/>
              </w:rPr>
              <w:t>а</w:t>
            </w:r>
            <w:r w:rsidRPr="00577506">
              <w:rPr>
                <w:rFonts w:asciiTheme="minorHAnsi" w:hAnsiTheme="minorHAnsi" w:cs="Calibri"/>
                <w:color w:val="0D0D0D" w:themeColor="text1" w:themeTint="F2"/>
                <w:sz w:val="20"/>
                <w:szCs w:val="20"/>
              </w:rPr>
              <w:t>ние чисел.</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Воспроизводить</w:t>
            </w:r>
            <w:r w:rsidRPr="00577506">
              <w:rPr>
                <w:rFonts w:asciiTheme="minorHAnsi" w:hAnsiTheme="minorHAnsi"/>
                <w:color w:val="0D0D0D" w:themeColor="text1" w:themeTint="F2"/>
                <w:sz w:val="20"/>
                <w:szCs w:val="20"/>
              </w:rPr>
              <w:t xml:space="preserve"> устные приёмы сложения и выч</w:t>
            </w:r>
            <w:r w:rsidRPr="00577506">
              <w:rPr>
                <w:rFonts w:asciiTheme="minorHAnsi" w:hAnsiTheme="minorHAnsi"/>
                <w:color w:val="0D0D0D" w:themeColor="text1" w:themeTint="F2"/>
                <w:sz w:val="20"/>
                <w:szCs w:val="20"/>
              </w:rPr>
              <w:t>и</w:t>
            </w:r>
            <w:r w:rsidRPr="00577506">
              <w:rPr>
                <w:rFonts w:asciiTheme="minorHAnsi" w:hAnsiTheme="minorHAnsi"/>
                <w:color w:val="0D0D0D" w:themeColor="text1" w:themeTint="F2"/>
                <w:sz w:val="20"/>
                <w:szCs w:val="20"/>
              </w:rPr>
              <w:t>тания в случаях, сводимых к действиям в пределах 100.</w:t>
            </w:r>
          </w:p>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сумму и ра</w:t>
            </w:r>
            <w:r w:rsidRPr="00577506">
              <w:rPr>
                <w:rFonts w:asciiTheme="minorHAnsi" w:hAnsiTheme="minorHAnsi"/>
                <w:color w:val="0D0D0D" w:themeColor="text1" w:themeTint="F2"/>
                <w:sz w:val="20"/>
                <w:szCs w:val="20"/>
              </w:rPr>
              <w:t>з</w:t>
            </w:r>
            <w:r w:rsidRPr="00577506">
              <w:rPr>
                <w:rFonts w:asciiTheme="minorHAnsi" w:hAnsiTheme="minorHAnsi"/>
                <w:color w:val="0D0D0D" w:themeColor="text1" w:themeTint="F2"/>
                <w:sz w:val="20"/>
                <w:szCs w:val="20"/>
              </w:rPr>
              <w:t>ность чисел в пределах 1000, используя письме</w:t>
            </w:r>
            <w:r w:rsidRPr="00577506">
              <w:rPr>
                <w:rFonts w:asciiTheme="minorHAnsi" w:hAnsiTheme="minorHAnsi"/>
                <w:color w:val="0D0D0D" w:themeColor="text1" w:themeTint="F2"/>
                <w:sz w:val="20"/>
                <w:szCs w:val="20"/>
              </w:rPr>
              <w:t>н</w:t>
            </w:r>
            <w:r w:rsidRPr="00577506">
              <w:rPr>
                <w:rFonts w:asciiTheme="minorHAnsi" w:hAnsiTheme="minorHAnsi"/>
                <w:color w:val="0D0D0D" w:themeColor="text1" w:themeTint="F2"/>
                <w:sz w:val="20"/>
                <w:szCs w:val="20"/>
              </w:rPr>
              <w:t xml:space="preserve">ные алгоритмы.  </w:t>
            </w:r>
          </w:p>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32</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8</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Устный приём вычитания  в пределах 1000.</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33</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9</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 xml:space="preserve"> Решение задач на вычитание.</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34</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10</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Письменный приём вычитания.</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35</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11</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Письменный приём вычитания. Решение задач.</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36</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12</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Нахождение значений выражений, содержащих действия сложения и вычитания.</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37</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13</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Сочетательное свойство сложения.</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38</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14</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Сочетательное свойство сложения. Решение задач.</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39</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15</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Использование сочетательного свойства сложения.</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40</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16</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Сумма трёх и более слагаемых. </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41</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17</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Сумма трёх и более слагаемых при устном вычи</w:t>
            </w:r>
            <w:r w:rsidRPr="00577506">
              <w:rPr>
                <w:rFonts w:asciiTheme="minorHAnsi" w:hAnsiTheme="minorHAnsi" w:cs="Calibri"/>
                <w:color w:val="0D0D0D" w:themeColor="text1" w:themeTint="F2"/>
                <w:sz w:val="20"/>
                <w:szCs w:val="20"/>
              </w:rPr>
              <w:t>с</w:t>
            </w:r>
            <w:r w:rsidRPr="00577506">
              <w:rPr>
                <w:rFonts w:asciiTheme="minorHAnsi" w:hAnsiTheme="minorHAnsi" w:cs="Calibri"/>
                <w:color w:val="0D0D0D" w:themeColor="text1" w:themeTint="F2"/>
                <w:sz w:val="20"/>
                <w:szCs w:val="20"/>
              </w:rPr>
              <w:t>лении. Упрощение выражений.</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42</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18</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577506" w:rsidP="003421D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Вычисление значений выражений.</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43</w:t>
            </w: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19</w:t>
            </w: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b/>
                <w:i/>
                <w:color w:val="0D0D0D" w:themeColor="text1" w:themeTint="F2"/>
                <w:sz w:val="20"/>
                <w:szCs w:val="20"/>
              </w:rPr>
              <w:t>Текущая контрольная работа  №3 (4)по теме: «Свойства сложения и умножения»</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44</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20</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Анализ работы. Сочетательное свойство умнож</w:t>
            </w:r>
            <w:r w:rsidRPr="00577506">
              <w:rPr>
                <w:rFonts w:asciiTheme="minorHAnsi" w:hAnsiTheme="minorHAnsi" w:cs="Calibri"/>
                <w:color w:val="0D0D0D" w:themeColor="text1" w:themeTint="F2"/>
                <w:sz w:val="20"/>
                <w:szCs w:val="20"/>
              </w:rPr>
              <w:t>е</w:t>
            </w:r>
            <w:r w:rsidRPr="00577506">
              <w:rPr>
                <w:rFonts w:asciiTheme="minorHAnsi" w:hAnsiTheme="minorHAnsi" w:cs="Calibri"/>
                <w:color w:val="0D0D0D" w:themeColor="text1" w:themeTint="F2"/>
                <w:sz w:val="20"/>
                <w:szCs w:val="20"/>
              </w:rPr>
              <w:t>ния.</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Воспроизводить</w:t>
            </w:r>
            <w:r w:rsidRPr="00577506">
              <w:rPr>
                <w:rFonts w:asciiTheme="minorHAnsi" w:hAnsiTheme="minorHAnsi"/>
                <w:color w:val="0D0D0D" w:themeColor="text1" w:themeTint="F2"/>
                <w:sz w:val="20"/>
                <w:szCs w:val="20"/>
              </w:rPr>
              <w:t xml:space="preserve"> устные приёмы сложения и выч</w:t>
            </w:r>
            <w:r w:rsidRPr="00577506">
              <w:rPr>
                <w:rFonts w:asciiTheme="minorHAnsi" w:hAnsiTheme="minorHAnsi"/>
                <w:color w:val="0D0D0D" w:themeColor="text1" w:themeTint="F2"/>
                <w:sz w:val="20"/>
                <w:szCs w:val="20"/>
              </w:rPr>
              <w:t>и</w:t>
            </w:r>
            <w:r w:rsidRPr="00577506">
              <w:rPr>
                <w:rFonts w:asciiTheme="minorHAnsi" w:hAnsiTheme="minorHAnsi"/>
                <w:color w:val="0D0D0D" w:themeColor="text1" w:themeTint="F2"/>
                <w:sz w:val="20"/>
                <w:szCs w:val="20"/>
              </w:rPr>
              <w:t>тания в случаях, сводимых к действиям в пределах 100.</w:t>
            </w:r>
          </w:p>
          <w:p w:rsidR="00CB0E36" w:rsidRPr="00577506" w:rsidRDefault="00CB0E36" w:rsidP="00CB0E3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сумму и ра</w:t>
            </w:r>
            <w:r w:rsidRPr="00577506">
              <w:rPr>
                <w:rFonts w:asciiTheme="minorHAnsi" w:hAnsiTheme="minorHAnsi"/>
                <w:color w:val="0D0D0D" w:themeColor="text1" w:themeTint="F2"/>
                <w:sz w:val="20"/>
                <w:szCs w:val="20"/>
              </w:rPr>
              <w:t>з</w:t>
            </w:r>
            <w:r w:rsidRPr="00577506">
              <w:rPr>
                <w:rFonts w:asciiTheme="minorHAnsi" w:hAnsiTheme="minorHAnsi"/>
                <w:color w:val="0D0D0D" w:themeColor="text1" w:themeTint="F2"/>
                <w:sz w:val="20"/>
                <w:szCs w:val="20"/>
              </w:rPr>
              <w:t>ность чисел в пределах 1000, используя письме</w:t>
            </w:r>
            <w:r w:rsidRPr="00577506">
              <w:rPr>
                <w:rFonts w:asciiTheme="minorHAnsi" w:hAnsiTheme="minorHAnsi"/>
                <w:color w:val="0D0D0D" w:themeColor="text1" w:themeTint="F2"/>
                <w:sz w:val="20"/>
                <w:szCs w:val="20"/>
              </w:rPr>
              <w:t>н</w:t>
            </w:r>
            <w:r w:rsidRPr="00577506">
              <w:rPr>
                <w:rFonts w:asciiTheme="minorHAnsi" w:hAnsiTheme="minorHAnsi"/>
                <w:color w:val="0D0D0D" w:themeColor="text1" w:themeTint="F2"/>
                <w:sz w:val="20"/>
                <w:szCs w:val="20"/>
              </w:rPr>
              <w:t xml:space="preserve">ные алгоритмы.  </w:t>
            </w:r>
          </w:p>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45</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21</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Использование сочетательного свойства умнож</w:t>
            </w:r>
            <w:r w:rsidRPr="00577506">
              <w:rPr>
                <w:rFonts w:asciiTheme="minorHAnsi" w:hAnsiTheme="minorHAnsi" w:cs="Calibri"/>
                <w:color w:val="0D0D0D" w:themeColor="text1" w:themeTint="F2"/>
                <w:sz w:val="20"/>
                <w:szCs w:val="20"/>
              </w:rPr>
              <w:t>е</w:t>
            </w:r>
            <w:r w:rsidRPr="00577506">
              <w:rPr>
                <w:rFonts w:asciiTheme="minorHAnsi" w:hAnsiTheme="minorHAnsi" w:cs="Calibri"/>
                <w:color w:val="0D0D0D" w:themeColor="text1" w:themeTint="F2"/>
                <w:sz w:val="20"/>
                <w:szCs w:val="20"/>
              </w:rPr>
              <w:t>ния при выполнении устных и письменных вычи</w:t>
            </w:r>
            <w:r w:rsidRPr="00577506">
              <w:rPr>
                <w:rFonts w:asciiTheme="minorHAnsi" w:hAnsiTheme="minorHAnsi" w:cs="Calibri"/>
                <w:color w:val="0D0D0D" w:themeColor="text1" w:themeTint="F2"/>
                <w:sz w:val="20"/>
                <w:szCs w:val="20"/>
              </w:rPr>
              <w:t>с</w:t>
            </w:r>
            <w:r w:rsidRPr="00577506">
              <w:rPr>
                <w:rFonts w:asciiTheme="minorHAnsi" w:hAnsiTheme="minorHAnsi" w:cs="Calibri"/>
                <w:color w:val="0D0D0D" w:themeColor="text1" w:themeTint="F2"/>
                <w:sz w:val="20"/>
                <w:szCs w:val="20"/>
              </w:rPr>
              <w:t>лений.</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46</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22</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Произведение трёх и более множителей.</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i/>
                <w:color w:val="0D0D0D" w:themeColor="text1" w:themeTint="F2"/>
                <w:sz w:val="20"/>
                <w:szCs w:val="20"/>
              </w:rPr>
              <w:t>Воспроизводить</w:t>
            </w:r>
            <w:r w:rsidRPr="00577506">
              <w:rPr>
                <w:rFonts w:asciiTheme="minorHAnsi" w:hAnsiTheme="minorHAnsi"/>
                <w:color w:val="0D0D0D" w:themeColor="text1" w:themeTint="F2"/>
                <w:sz w:val="20"/>
                <w:szCs w:val="20"/>
              </w:rPr>
              <w:t xml:space="preserve"> устные приёмы умножения и д</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 xml:space="preserve">ления в случаях, сводимых к действиям в пределах 100.   </w:t>
            </w: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47</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23</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Упрощение выражений. </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48</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24</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Вычисление значений выражений разными спос</w:t>
            </w:r>
            <w:r w:rsidRPr="00577506">
              <w:rPr>
                <w:rFonts w:asciiTheme="minorHAnsi" w:hAnsiTheme="minorHAnsi" w:cs="Calibri"/>
                <w:color w:val="0D0D0D" w:themeColor="text1" w:themeTint="F2"/>
                <w:sz w:val="20"/>
                <w:szCs w:val="20"/>
              </w:rPr>
              <w:t>о</w:t>
            </w:r>
            <w:r w:rsidRPr="00577506">
              <w:rPr>
                <w:rFonts w:asciiTheme="minorHAnsi" w:hAnsiTheme="minorHAnsi" w:cs="Calibri"/>
                <w:color w:val="0D0D0D" w:themeColor="text1" w:themeTint="F2"/>
                <w:sz w:val="20"/>
                <w:szCs w:val="20"/>
              </w:rPr>
              <w:t>бами.</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49</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25</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Упрощение выражений содержащих в скобках у</w:t>
            </w:r>
            <w:r w:rsidRPr="00577506">
              <w:rPr>
                <w:rFonts w:asciiTheme="minorHAnsi" w:hAnsiTheme="minorHAnsi" w:cs="Calibri"/>
                <w:color w:val="0D0D0D" w:themeColor="text1" w:themeTint="F2"/>
                <w:sz w:val="20"/>
                <w:szCs w:val="20"/>
              </w:rPr>
              <w:t>м</w:t>
            </w:r>
            <w:r w:rsidRPr="00577506">
              <w:rPr>
                <w:rFonts w:asciiTheme="minorHAnsi" w:hAnsiTheme="minorHAnsi" w:cs="Calibri"/>
                <w:color w:val="0D0D0D" w:themeColor="text1" w:themeTint="F2"/>
                <w:sz w:val="20"/>
                <w:szCs w:val="20"/>
              </w:rPr>
              <w:t>ножение и деление</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50</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26</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Запись выражений и вычисление выражений.</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51</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27</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Понятие «сильное» и «слабое» действия. Решение задач.</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0018D0">
            <w:pPr>
              <w:snapToGrid w:val="0"/>
              <w:jc w:val="center"/>
              <w:rPr>
                <w:rFonts w:asciiTheme="minorHAnsi" w:hAnsiTheme="minorHAnsi" w:cs="Calibri"/>
                <w:b/>
                <w:i/>
                <w:color w:val="0D0D0D" w:themeColor="text1" w:themeTint="F2"/>
                <w:sz w:val="20"/>
                <w:szCs w:val="20"/>
              </w:rPr>
            </w:pPr>
            <w:r w:rsidRPr="00577506">
              <w:rPr>
                <w:rFonts w:asciiTheme="minorHAnsi" w:hAnsiTheme="minorHAnsi" w:cs="Calibri"/>
                <w:b/>
                <w:i/>
                <w:color w:val="0D0D0D" w:themeColor="text1" w:themeTint="F2"/>
                <w:sz w:val="20"/>
                <w:szCs w:val="20"/>
              </w:rPr>
              <w:t xml:space="preserve">Геометрические понятия </w:t>
            </w:r>
            <w:proofErr w:type="gramStart"/>
            <w:r w:rsidRPr="00577506">
              <w:rPr>
                <w:rFonts w:asciiTheme="minorHAnsi" w:hAnsiTheme="minorHAnsi" w:cs="Calibri"/>
                <w:b/>
                <w:i/>
                <w:color w:val="0D0D0D" w:themeColor="text1" w:themeTint="F2"/>
                <w:sz w:val="20"/>
                <w:szCs w:val="20"/>
              </w:rPr>
              <w:t xml:space="preserve">( </w:t>
            </w:r>
            <w:proofErr w:type="gramEnd"/>
            <w:r w:rsidRPr="00577506">
              <w:rPr>
                <w:rFonts w:asciiTheme="minorHAnsi" w:hAnsiTheme="minorHAnsi" w:cs="Calibri"/>
                <w:b/>
                <w:i/>
                <w:color w:val="0D0D0D" w:themeColor="text1" w:themeTint="F2"/>
                <w:sz w:val="20"/>
                <w:szCs w:val="20"/>
              </w:rPr>
              <w:t>3 ч)</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52</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7</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Симметрия на клетчатой бумаге. Построение точки, отрезка </w:t>
            </w:r>
            <w:proofErr w:type="gramStart"/>
            <w:r w:rsidRPr="00577506">
              <w:rPr>
                <w:rFonts w:asciiTheme="minorHAnsi" w:hAnsiTheme="minorHAnsi" w:cs="Calibri"/>
                <w:color w:val="0D0D0D" w:themeColor="text1" w:themeTint="F2"/>
                <w:sz w:val="20"/>
                <w:szCs w:val="20"/>
              </w:rPr>
              <w:t>симметричных</w:t>
            </w:r>
            <w:proofErr w:type="gramEnd"/>
            <w:r w:rsidRPr="00577506">
              <w:rPr>
                <w:rFonts w:asciiTheme="minorHAnsi" w:hAnsiTheme="minorHAnsi" w:cs="Calibri"/>
                <w:color w:val="0D0D0D" w:themeColor="text1" w:themeTint="F2"/>
                <w:sz w:val="20"/>
                <w:szCs w:val="20"/>
              </w:rPr>
              <w:t xml:space="preserve"> данным. Практическая р</w:t>
            </w:r>
            <w:r w:rsidRPr="00577506">
              <w:rPr>
                <w:rFonts w:asciiTheme="minorHAnsi" w:hAnsiTheme="minorHAnsi" w:cs="Calibri"/>
                <w:color w:val="0D0D0D" w:themeColor="text1" w:themeTint="F2"/>
                <w:sz w:val="20"/>
                <w:szCs w:val="20"/>
              </w:rPr>
              <w:t>а</w:t>
            </w:r>
            <w:r w:rsidRPr="00577506">
              <w:rPr>
                <w:rFonts w:asciiTheme="minorHAnsi" w:hAnsiTheme="minorHAnsi" w:cs="Calibri"/>
                <w:color w:val="0D0D0D" w:themeColor="text1" w:themeTint="F2"/>
                <w:sz w:val="20"/>
                <w:szCs w:val="20"/>
              </w:rPr>
              <w:lastRenderedPageBreak/>
              <w:t>бота</w:t>
            </w:r>
            <w:r w:rsidR="00530357" w:rsidRPr="00577506">
              <w:rPr>
                <w:rFonts w:asciiTheme="minorHAnsi" w:hAnsiTheme="minorHAnsi" w:cs="Calibri"/>
                <w:color w:val="0D0D0D" w:themeColor="text1" w:themeTint="F2"/>
                <w:sz w:val="20"/>
                <w:szCs w:val="20"/>
              </w:rPr>
              <w:t xml:space="preserve"> №4</w:t>
            </w:r>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CB0E36" w:rsidRPr="00577506" w:rsidRDefault="00CB0E36" w:rsidP="003421D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Воспроизводить</w:t>
            </w:r>
            <w:r w:rsidRPr="00577506">
              <w:rPr>
                <w:rFonts w:asciiTheme="minorHAnsi" w:hAnsiTheme="minorHAnsi"/>
                <w:color w:val="0D0D0D" w:themeColor="text1" w:themeTint="F2"/>
                <w:sz w:val="20"/>
                <w:szCs w:val="20"/>
              </w:rPr>
              <w:t xml:space="preserve"> способ построения точек, отре</w:t>
            </w:r>
            <w:r w:rsidRPr="00577506">
              <w:rPr>
                <w:rFonts w:asciiTheme="minorHAnsi" w:hAnsiTheme="minorHAnsi"/>
                <w:color w:val="0D0D0D" w:themeColor="text1" w:themeTint="F2"/>
                <w:sz w:val="20"/>
                <w:szCs w:val="20"/>
              </w:rPr>
              <w:t>з</w:t>
            </w:r>
            <w:r w:rsidRPr="00577506">
              <w:rPr>
                <w:rFonts w:asciiTheme="minorHAnsi" w:hAnsiTheme="minorHAnsi"/>
                <w:color w:val="0D0D0D" w:themeColor="text1" w:themeTint="F2"/>
                <w:sz w:val="20"/>
                <w:szCs w:val="20"/>
              </w:rPr>
              <w:lastRenderedPageBreak/>
              <w:t>ков, лучей, прямых, лом</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ных, многоугольников, симметричных данным фигурам, на бумаге в кле</w:t>
            </w:r>
            <w:r w:rsidRPr="00577506">
              <w:rPr>
                <w:rFonts w:asciiTheme="minorHAnsi" w:hAnsiTheme="minorHAnsi"/>
                <w:color w:val="0D0D0D" w:themeColor="text1" w:themeTint="F2"/>
                <w:sz w:val="20"/>
                <w:szCs w:val="20"/>
              </w:rPr>
              <w:t>т</w:t>
            </w:r>
            <w:r w:rsidRPr="00577506">
              <w:rPr>
                <w:rFonts w:asciiTheme="minorHAnsi" w:hAnsiTheme="minorHAnsi"/>
                <w:color w:val="0D0D0D" w:themeColor="text1" w:themeTint="F2"/>
                <w:sz w:val="20"/>
                <w:szCs w:val="20"/>
              </w:rPr>
              <w:t xml:space="preserve">ку. </w:t>
            </w: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lastRenderedPageBreak/>
              <w:t>53</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8</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Симметрия на клетчатой бумаге. Построение мн</w:t>
            </w:r>
            <w:r w:rsidRPr="00577506">
              <w:rPr>
                <w:rFonts w:asciiTheme="minorHAnsi" w:hAnsiTheme="minorHAnsi" w:cs="Calibri"/>
                <w:color w:val="0D0D0D" w:themeColor="text1" w:themeTint="F2"/>
                <w:sz w:val="20"/>
                <w:szCs w:val="20"/>
              </w:rPr>
              <w:t>о</w:t>
            </w:r>
            <w:r w:rsidRPr="00577506">
              <w:rPr>
                <w:rFonts w:asciiTheme="minorHAnsi" w:hAnsiTheme="minorHAnsi" w:cs="Calibri"/>
                <w:color w:val="0D0D0D" w:themeColor="text1" w:themeTint="F2"/>
                <w:sz w:val="20"/>
                <w:szCs w:val="20"/>
              </w:rPr>
              <w:t xml:space="preserve">гоугольников симметричных данным. Обобщение </w:t>
            </w:r>
            <w:proofErr w:type="gramStart"/>
            <w:r w:rsidRPr="00577506">
              <w:rPr>
                <w:rFonts w:asciiTheme="minorHAnsi" w:hAnsiTheme="minorHAnsi" w:cs="Calibri"/>
                <w:color w:val="0D0D0D" w:themeColor="text1" w:themeTint="F2"/>
                <w:sz w:val="20"/>
                <w:szCs w:val="20"/>
              </w:rPr>
              <w:t>изученного</w:t>
            </w:r>
            <w:proofErr w:type="gramEnd"/>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54</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9</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b/>
                <w:i/>
                <w:color w:val="0D0D0D" w:themeColor="text1" w:themeTint="F2"/>
                <w:sz w:val="20"/>
                <w:szCs w:val="20"/>
              </w:rPr>
              <w:t>Текущая контрольная работа  №4 (5) по теме: «Симметрия на клетчатой бумаге».</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r w:rsidRPr="00577506">
              <w:rPr>
                <w:rFonts w:asciiTheme="minorHAnsi" w:hAnsiTheme="minorHAnsi"/>
                <w:b/>
                <w:color w:val="0D0D0D" w:themeColor="text1" w:themeTint="F2"/>
                <w:sz w:val="20"/>
                <w:szCs w:val="20"/>
              </w:rPr>
              <w:t>Арифметические действия в пределах 1000</w:t>
            </w:r>
            <w:r w:rsidRPr="00577506">
              <w:rPr>
                <w:rFonts w:asciiTheme="minorHAnsi" w:hAnsiTheme="minorHAnsi"/>
                <w:color w:val="0D0D0D" w:themeColor="text1" w:themeTint="F2"/>
                <w:sz w:val="20"/>
                <w:szCs w:val="20"/>
              </w:rPr>
              <w:t xml:space="preserve"> </w:t>
            </w:r>
            <w:r w:rsidR="00215845">
              <w:rPr>
                <w:rFonts w:asciiTheme="minorHAnsi" w:hAnsiTheme="minorHAnsi" w:cs="Calibri"/>
                <w:b/>
                <w:i/>
                <w:color w:val="0D0D0D" w:themeColor="text1" w:themeTint="F2"/>
                <w:sz w:val="20"/>
                <w:szCs w:val="20"/>
              </w:rPr>
              <w:t>(7</w:t>
            </w:r>
            <w:r w:rsidRPr="00577506">
              <w:rPr>
                <w:rFonts w:asciiTheme="minorHAnsi" w:hAnsiTheme="minorHAnsi" w:cs="Calibri"/>
                <w:b/>
                <w:i/>
                <w:color w:val="0D0D0D" w:themeColor="text1" w:themeTint="F2"/>
                <w:sz w:val="20"/>
                <w:szCs w:val="20"/>
              </w:rPr>
              <w:t xml:space="preserve"> ч)</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55</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28</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Анализ работы. Порядок выполнения действий в выражениях без скобок, содержащих действия только одной ступени.</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Анализировать</w:t>
            </w:r>
            <w:r w:rsidRPr="00577506">
              <w:rPr>
                <w:rFonts w:asciiTheme="minorHAnsi" w:hAnsiTheme="minorHAnsi"/>
                <w:color w:val="0D0D0D" w:themeColor="text1" w:themeTint="F2"/>
                <w:sz w:val="20"/>
                <w:szCs w:val="20"/>
              </w:rPr>
              <w:t xml:space="preserve"> числовое выражение с целью опр</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деления порядка выпо</w:t>
            </w:r>
            <w:r w:rsidRPr="00577506">
              <w:rPr>
                <w:rFonts w:asciiTheme="minorHAnsi" w:hAnsiTheme="minorHAnsi"/>
                <w:color w:val="0D0D0D" w:themeColor="text1" w:themeTint="F2"/>
                <w:sz w:val="20"/>
                <w:szCs w:val="20"/>
              </w:rPr>
              <w:t>л</w:t>
            </w:r>
            <w:r w:rsidRPr="00577506">
              <w:rPr>
                <w:rFonts w:asciiTheme="minorHAnsi" w:hAnsiTheme="minorHAnsi"/>
                <w:color w:val="0D0D0D" w:themeColor="text1" w:themeTint="F2"/>
                <w:sz w:val="20"/>
                <w:szCs w:val="20"/>
              </w:rPr>
              <w:t>нения действий.</w:t>
            </w:r>
          </w:p>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56</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w:t>
            </w:r>
            <w:r w:rsidR="00530357" w:rsidRPr="00577506">
              <w:rPr>
                <w:rFonts w:asciiTheme="minorHAnsi" w:hAnsiTheme="minorHAnsi" w:cs="Calibri"/>
                <w:color w:val="0D0D0D" w:themeColor="text1" w:themeTint="F2"/>
                <w:sz w:val="20"/>
                <w:szCs w:val="20"/>
              </w:rPr>
              <w:t>9</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Порядок выполнения действий в выражениях без скобок, содержащих действия разных ступеней.</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57</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w:t>
            </w:r>
            <w:r w:rsidR="00530357" w:rsidRPr="00577506">
              <w:rPr>
                <w:rFonts w:asciiTheme="minorHAnsi" w:hAnsiTheme="minorHAnsi" w:cs="Calibri"/>
                <w:color w:val="0D0D0D" w:themeColor="text1" w:themeTint="F2"/>
                <w:sz w:val="20"/>
                <w:szCs w:val="20"/>
              </w:rPr>
              <w:t>0</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Обобщение и повторение изученного материала. Порядок действий.</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58</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31</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b/>
                <w:i/>
                <w:color w:val="0D0D0D" w:themeColor="text1" w:themeTint="F2"/>
                <w:sz w:val="20"/>
                <w:szCs w:val="20"/>
              </w:rPr>
              <w:t>Итоговая контрольная работа №2(6).</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59</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32</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Анализ работ. Порядок выполнения действий в выражениях со скобками.</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Анализировать</w:t>
            </w:r>
            <w:r w:rsidRPr="00577506">
              <w:rPr>
                <w:rFonts w:asciiTheme="minorHAnsi" w:hAnsiTheme="minorHAnsi"/>
                <w:color w:val="0D0D0D" w:themeColor="text1" w:themeTint="F2"/>
                <w:sz w:val="20"/>
                <w:szCs w:val="20"/>
              </w:rPr>
              <w:t xml:space="preserve"> числовое выражение с целью опр</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деления порядка выпо</w:t>
            </w:r>
            <w:r w:rsidRPr="00577506">
              <w:rPr>
                <w:rFonts w:asciiTheme="minorHAnsi" w:hAnsiTheme="minorHAnsi"/>
                <w:color w:val="0D0D0D" w:themeColor="text1" w:themeTint="F2"/>
                <w:sz w:val="20"/>
                <w:szCs w:val="20"/>
              </w:rPr>
              <w:t>л</w:t>
            </w:r>
            <w:r w:rsidRPr="00577506">
              <w:rPr>
                <w:rFonts w:asciiTheme="minorHAnsi" w:hAnsiTheme="minorHAnsi"/>
                <w:color w:val="0D0D0D" w:themeColor="text1" w:themeTint="F2"/>
                <w:sz w:val="20"/>
                <w:szCs w:val="20"/>
              </w:rPr>
              <w:t>нения действий.</w:t>
            </w:r>
          </w:p>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значения ч</w:t>
            </w:r>
            <w:r w:rsidRPr="00577506">
              <w:rPr>
                <w:rFonts w:asciiTheme="minorHAnsi" w:hAnsiTheme="minorHAnsi"/>
                <w:color w:val="0D0D0D" w:themeColor="text1" w:themeTint="F2"/>
                <w:sz w:val="20"/>
                <w:szCs w:val="20"/>
              </w:rPr>
              <w:t>и</w:t>
            </w:r>
            <w:r w:rsidRPr="00577506">
              <w:rPr>
                <w:rFonts w:asciiTheme="minorHAnsi" w:hAnsiTheme="minorHAnsi"/>
                <w:color w:val="0D0D0D" w:themeColor="text1" w:themeTint="F2"/>
                <w:sz w:val="20"/>
                <w:szCs w:val="20"/>
              </w:rPr>
              <w:t>словых выражений со скобками и без скобок, используя изученные пр</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 xml:space="preserve">вила. </w:t>
            </w:r>
          </w:p>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60</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33</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Порядок выполнения действий в выражениях без скобок.</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61</w:t>
            </w: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34</w:t>
            </w: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21584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Порядок действий.</w:t>
            </w:r>
            <w:r>
              <w:rPr>
                <w:rFonts w:asciiTheme="minorHAnsi" w:hAnsiTheme="minorHAnsi"/>
                <w:color w:val="0D0D0D" w:themeColor="text1" w:themeTint="F2"/>
                <w:sz w:val="20"/>
                <w:szCs w:val="20"/>
              </w:rPr>
              <w:t xml:space="preserve"> </w:t>
            </w:r>
            <w:r w:rsidR="00DD18A5" w:rsidRPr="00577506">
              <w:rPr>
                <w:rFonts w:asciiTheme="minorHAnsi" w:hAnsiTheme="minorHAnsi"/>
                <w:color w:val="0D0D0D" w:themeColor="text1" w:themeTint="F2"/>
                <w:sz w:val="20"/>
                <w:szCs w:val="20"/>
              </w:rPr>
              <w:t>Составные задачи, решаемые тремя действиями в различных комбинациях</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Анализировать</w:t>
            </w:r>
            <w:r w:rsidRPr="00577506">
              <w:rPr>
                <w:rFonts w:asciiTheme="minorHAnsi" w:hAnsiTheme="minorHAnsi"/>
                <w:color w:val="0D0D0D" w:themeColor="text1" w:themeTint="F2"/>
                <w:sz w:val="20"/>
                <w:szCs w:val="20"/>
              </w:rPr>
              <w:t xml:space="preserve"> текст з</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дачи с последующим пл</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 xml:space="preserve">нированием алгоритма её решения. </w:t>
            </w:r>
          </w:p>
          <w:p w:rsidR="000018D0" w:rsidRPr="00577506" w:rsidRDefault="000018D0" w:rsidP="00DD18A5">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r w:rsidRPr="00577506">
              <w:rPr>
                <w:rFonts w:asciiTheme="minorHAnsi" w:hAnsiTheme="minorHAnsi"/>
                <w:b/>
                <w:color w:val="0D0D0D" w:themeColor="text1" w:themeTint="F2"/>
                <w:sz w:val="20"/>
                <w:szCs w:val="20"/>
              </w:rPr>
              <w:t>Логико-математическая подготовка</w:t>
            </w:r>
            <w:r w:rsidR="00DD18A5" w:rsidRPr="00577506">
              <w:rPr>
                <w:rFonts w:asciiTheme="minorHAnsi" w:hAnsiTheme="minorHAnsi" w:cs="Calibri"/>
                <w:b/>
                <w:i/>
                <w:color w:val="0D0D0D" w:themeColor="text1" w:themeTint="F2"/>
                <w:sz w:val="20"/>
                <w:szCs w:val="20"/>
              </w:rPr>
              <w:t xml:space="preserve"> (6</w:t>
            </w:r>
            <w:r w:rsidRPr="00577506">
              <w:rPr>
                <w:rFonts w:asciiTheme="minorHAnsi" w:hAnsiTheme="minorHAnsi" w:cs="Calibri"/>
                <w:b/>
                <w:i/>
                <w:color w:val="0D0D0D" w:themeColor="text1" w:themeTint="F2"/>
                <w:sz w:val="20"/>
                <w:szCs w:val="20"/>
              </w:rPr>
              <w:t xml:space="preserve"> ч)</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015AB4">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62</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Понятие о высказывании. Верные и неверные в</w:t>
            </w:r>
            <w:r w:rsidRPr="00577506">
              <w:rPr>
                <w:rFonts w:asciiTheme="minorHAnsi" w:hAnsiTheme="minorHAnsi"/>
                <w:color w:val="0D0D0D" w:themeColor="text1" w:themeTint="F2"/>
                <w:sz w:val="20"/>
                <w:szCs w:val="20"/>
              </w:rPr>
              <w:t>ы</w:t>
            </w:r>
            <w:r w:rsidRPr="00577506">
              <w:rPr>
                <w:rFonts w:asciiTheme="minorHAnsi" w:hAnsiTheme="minorHAnsi"/>
                <w:color w:val="0D0D0D" w:themeColor="text1" w:themeTint="F2"/>
                <w:sz w:val="20"/>
                <w:szCs w:val="20"/>
              </w:rPr>
              <w:t xml:space="preserve">сказывания. </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Отличать</w:t>
            </w:r>
            <w:r w:rsidRPr="00577506">
              <w:rPr>
                <w:rFonts w:asciiTheme="minorHAnsi" w:hAnsiTheme="minorHAnsi"/>
                <w:color w:val="0D0D0D" w:themeColor="text1" w:themeTint="F2"/>
                <w:sz w:val="20"/>
                <w:szCs w:val="20"/>
              </w:rPr>
              <w:t xml:space="preserve"> высказывание от других предложений, не являющихся высказыв</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 xml:space="preserve">ниями.   </w:t>
            </w:r>
          </w:p>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Приводить</w:t>
            </w:r>
            <w:r w:rsidRPr="00577506">
              <w:rPr>
                <w:rFonts w:asciiTheme="minorHAnsi" w:hAnsiTheme="minorHAnsi"/>
                <w:color w:val="0D0D0D" w:themeColor="text1" w:themeTint="F2"/>
                <w:sz w:val="20"/>
                <w:szCs w:val="20"/>
              </w:rPr>
              <w:t xml:space="preserve"> примеры ве</w:t>
            </w:r>
            <w:r w:rsidRPr="00577506">
              <w:rPr>
                <w:rFonts w:asciiTheme="minorHAnsi" w:hAnsiTheme="minorHAnsi"/>
                <w:color w:val="0D0D0D" w:themeColor="text1" w:themeTint="F2"/>
                <w:sz w:val="20"/>
                <w:szCs w:val="20"/>
              </w:rPr>
              <w:t>р</w:t>
            </w:r>
            <w:r w:rsidRPr="00577506">
              <w:rPr>
                <w:rFonts w:asciiTheme="minorHAnsi" w:hAnsiTheme="minorHAnsi"/>
                <w:color w:val="0D0D0D" w:themeColor="text1" w:themeTint="F2"/>
                <w:sz w:val="20"/>
                <w:szCs w:val="20"/>
              </w:rPr>
              <w:t>ных и неверных высказ</w:t>
            </w:r>
            <w:r w:rsidRPr="00577506">
              <w:rPr>
                <w:rFonts w:asciiTheme="minorHAnsi" w:hAnsiTheme="minorHAnsi"/>
                <w:color w:val="0D0D0D" w:themeColor="text1" w:themeTint="F2"/>
                <w:sz w:val="20"/>
                <w:szCs w:val="20"/>
              </w:rPr>
              <w:t>ы</w:t>
            </w:r>
            <w:r w:rsidRPr="00577506">
              <w:rPr>
                <w:rFonts w:asciiTheme="minorHAnsi" w:hAnsiTheme="minorHAnsi"/>
                <w:color w:val="0D0D0D" w:themeColor="text1" w:themeTint="F2"/>
                <w:sz w:val="20"/>
                <w:szCs w:val="20"/>
              </w:rPr>
              <w:t>ваний; предложений, не являющихся высказыв</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 xml:space="preserve">ниями.   </w:t>
            </w:r>
          </w:p>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Отличать</w:t>
            </w:r>
            <w:r w:rsidRPr="00577506">
              <w:rPr>
                <w:rFonts w:asciiTheme="minorHAnsi" w:hAnsiTheme="minorHAnsi"/>
                <w:color w:val="0D0D0D" w:themeColor="text1" w:themeTint="F2"/>
                <w:sz w:val="20"/>
                <w:szCs w:val="20"/>
              </w:rPr>
              <w:t xml:space="preserve"> числовое р</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венство от числового н</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равенства.</w:t>
            </w:r>
          </w:p>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Приводить</w:t>
            </w:r>
            <w:r w:rsidRPr="00577506">
              <w:rPr>
                <w:rFonts w:asciiTheme="minorHAnsi" w:hAnsiTheme="minorHAnsi"/>
                <w:color w:val="0D0D0D" w:themeColor="text1" w:themeTint="F2"/>
                <w:sz w:val="20"/>
                <w:szCs w:val="20"/>
              </w:rPr>
              <w:t xml:space="preserve"> примеры ве</w:t>
            </w:r>
            <w:r w:rsidRPr="00577506">
              <w:rPr>
                <w:rFonts w:asciiTheme="minorHAnsi" w:hAnsiTheme="minorHAnsi"/>
                <w:color w:val="0D0D0D" w:themeColor="text1" w:themeTint="F2"/>
                <w:sz w:val="20"/>
                <w:szCs w:val="20"/>
              </w:rPr>
              <w:t>р</w:t>
            </w:r>
            <w:r w:rsidRPr="00577506">
              <w:rPr>
                <w:rFonts w:asciiTheme="minorHAnsi" w:hAnsiTheme="minorHAnsi"/>
                <w:color w:val="0D0D0D" w:themeColor="text1" w:themeTint="F2"/>
                <w:sz w:val="20"/>
                <w:szCs w:val="20"/>
              </w:rPr>
              <w:t xml:space="preserve">ных и неверных числовых равенств и неравенств.   </w:t>
            </w:r>
          </w:p>
        </w:tc>
      </w:tr>
      <w:tr w:rsidR="00577506" w:rsidRPr="00577506" w:rsidTr="00015AB4">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63</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Равенства и неравенства как примеры математич</w:t>
            </w:r>
            <w:r w:rsidRPr="00577506">
              <w:rPr>
                <w:rFonts w:asciiTheme="minorHAnsi" w:hAnsiTheme="minorHAnsi" w:cs="Calibri"/>
                <w:color w:val="0D0D0D" w:themeColor="text1" w:themeTint="F2"/>
                <w:sz w:val="20"/>
                <w:szCs w:val="20"/>
              </w:rPr>
              <w:t>е</w:t>
            </w:r>
            <w:r w:rsidRPr="00577506">
              <w:rPr>
                <w:rFonts w:asciiTheme="minorHAnsi" w:hAnsiTheme="minorHAnsi" w:cs="Calibri"/>
                <w:color w:val="0D0D0D" w:themeColor="text1" w:themeTint="F2"/>
                <w:sz w:val="20"/>
                <w:szCs w:val="20"/>
              </w:rPr>
              <w:t>ских высказываний.</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015AB4">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64</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Верные и неверные высказывания</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015AB4">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65</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4</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Числовые равенства и неравенства как математ</w:t>
            </w:r>
            <w:r w:rsidRPr="00577506">
              <w:rPr>
                <w:rFonts w:asciiTheme="minorHAnsi" w:hAnsiTheme="minorHAnsi" w:cs="Calibri"/>
                <w:color w:val="0D0D0D" w:themeColor="text1" w:themeTint="F2"/>
                <w:sz w:val="20"/>
                <w:szCs w:val="20"/>
              </w:rPr>
              <w:t>и</w:t>
            </w:r>
            <w:r w:rsidRPr="00577506">
              <w:rPr>
                <w:rFonts w:asciiTheme="minorHAnsi" w:hAnsiTheme="minorHAnsi" w:cs="Calibri"/>
                <w:color w:val="0D0D0D" w:themeColor="text1" w:themeTint="F2"/>
                <w:sz w:val="20"/>
                <w:szCs w:val="20"/>
              </w:rPr>
              <w:t>ческие примеры высказываний.</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015AB4">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66</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Чтение и запись числовых равенств и неравенств.</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015AB4">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67</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Свойства числовых равенств.</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CB0E36">
            <w:pPr>
              <w:snapToGrid w:val="0"/>
              <w:jc w:val="center"/>
              <w:rPr>
                <w:rFonts w:asciiTheme="minorHAnsi" w:hAnsiTheme="minorHAnsi" w:cs="Calibri"/>
                <w:b/>
                <w:i/>
                <w:color w:val="0D0D0D" w:themeColor="text1" w:themeTint="F2"/>
                <w:sz w:val="20"/>
                <w:szCs w:val="20"/>
              </w:rPr>
            </w:pPr>
            <w:r w:rsidRPr="00577506">
              <w:rPr>
                <w:rFonts w:asciiTheme="minorHAnsi" w:hAnsiTheme="minorHAnsi" w:cs="Calibri"/>
                <w:b/>
                <w:i/>
                <w:color w:val="0D0D0D" w:themeColor="text1" w:themeTint="F2"/>
                <w:sz w:val="20"/>
                <w:szCs w:val="20"/>
              </w:rPr>
              <w:t>Геометрические понятия (3 ч)</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3B2FC1">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68</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w:t>
            </w:r>
            <w:r w:rsidR="00530357" w:rsidRPr="00577506">
              <w:rPr>
                <w:rFonts w:asciiTheme="minorHAnsi" w:hAnsiTheme="minorHAnsi" w:cs="Calibri"/>
                <w:color w:val="0D0D0D" w:themeColor="text1" w:themeTint="F2"/>
                <w:sz w:val="20"/>
                <w:szCs w:val="20"/>
              </w:rPr>
              <w:t>0</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Деление окружности на равные части перегибан</w:t>
            </w:r>
            <w:r w:rsidRPr="00577506">
              <w:rPr>
                <w:rFonts w:asciiTheme="minorHAnsi" w:hAnsiTheme="minorHAnsi" w:cs="Calibri"/>
                <w:color w:val="0D0D0D" w:themeColor="text1" w:themeTint="F2"/>
                <w:sz w:val="20"/>
                <w:szCs w:val="20"/>
              </w:rPr>
              <w:t>и</w:t>
            </w:r>
            <w:r w:rsidRPr="00577506">
              <w:rPr>
                <w:rFonts w:asciiTheme="minorHAnsi" w:hAnsiTheme="minorHAnsi" w:cs="Calibri"/>
                <w:color w:val="0D0D0D" w:themeColor="text1" w:themeTint="F2"/>
                <w:sz w:val="20"/>
                <w:szCs w:val="20"/>
              </w:rPr>
              <w:t>ем. Практическая работа</w:t>
            </w:r>
            <w:r w:rsidR="00530357" w:rsidRPr="00577506">
              <w:rPr>
                <w:rFonts w:asciiTheme="minorHAnsi" w:hAnsiTheme="minorHAnsi" w:cs="Calibri"/>
                <w:color w:val="0D0D0D" w:themeColor="text1" w:themeTint="F2"/>
                <w:sz w:val="20"/>
                <w:szCs w:val="20"/>
              </w:rPr>
              <w:t xml:space="preserve"> №5</w:t>
            </w:r>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Воспроизводить</w:t>
            </w:r>
            <w:r w:rsidRPr="00577506">
              <w:rPr>
                <w:rFonts w:asciiTheme="minorHAnsi" w:hAnsiTheme="minorHAnsi"/>
                <w:color w:val="0D0D0D" w:themeColor="text1" w:themeTint="F2"/>
                <w:sz w:val="20"/>
                <w:szCs w:val="20"/>
              </w:rPr>
              <w:t xml:space="preserve"> способ деления окружности на 6 равных частей с помощью циркуля.   </w:t>
            </w:r>
          </w:p>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3B2FC1">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69</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11</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Деление окружности на равные части с помощью циркуля. Практическая работа.</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3B2FC1">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70</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12</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Деление окружности на 6 равных частей. Обобщ</w:t>
            </w:r>
            <w:r w:rsidRPr="00577506">
              <w:rPr>
                <w:rFonts w:asciiTheme="minorHAnsi" w:hAnsiTheme="minorHAnsi" w:cs="Calibri"/>
                <w:color w:val="0D0D0D" w:themeColor="text1" w:themeTint="F2"/>
                <w:sz w:val="20"/>
                <w:szCs w:val="20"/>
              </w:rPr>
              <w:t>е</w:t>
            </w:r>
            <w:r w:rsidRPr="00577506">
              <w:rPr>
                <w:rFonts w:asciiTheme="minorHAnsi" w:hAnsiTheme="minorHAnsi" w:cs="Calibri"/>
                <w:color w:val="0D0D0D" w:themeColor="text1" w:themeTint="F2"/>
                <w:sz w:val="20"/>
                <w:szCs w:val="20"/>
              </w:rPr>
              <w:t xml:space="preserve">ние </w:t>
            </w:r>
            <w:proofErr w:type="gramStart"/>
            <w:r w:rsidRPr="00577506">
              <w:rPr>
                <w:rFonts w:asciiTheme="minorHAnsi" w:hAnsiTheme="minorHAnsi" w:cs="Calibri"/>
                <w:color w:val="0D0D0D" w:themeColor="text1" w:themeTint="F2"/>
                <w:sz w:val="20"/>
                <w:szCs w:val="20"/>
              </w:rPr>
              <w:t>изученного</w:t>
            </w:r>
            <w:proofErr w:type="gramEnd"/>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CB0E36">
            <w:pPr>
              <w:snapToGrid w:val="0"/>
              <w:jc w:val="center"/>
              <w:rPr>
                <w:rFonts w:asciiTheme="minorHAnsi" w:hAnsiTheme="minorHAnsi" w:cs="Calibri"/>
                <w:b/>
                <w:i/>
                <w:color w:val="0D0D0D" w:themeColor="text1" w:themeTint="F2"/>
                <w:sz w:val="20"/>
                <w:szCs w:val="20"/>
              </w:rPr>
            </w:pPr>
            <w:r w:rsidRPr="00577506">
              <w:rPr>
                <w:rFonts w:asciiTheme="minorHAnsi" w:hAnsiTheme="minorHAnsi"/>
                <w:b/>
                <w:color w:val="0D0D0D" w:themeColor="text1" w:themeTint="F2"/>
                <w:sz w:val="20"/>
                <w:szCs w:val="20"/>
              </w:rPr>
              <w:t>Арифметические действия в пределах 1000</w:t>
            </w:r>
            <w:r w:rsidRPr="00577506">
              <w:rPr>
                <w:rFonts w:asciiTheme="minorHAnsi" w:hAnsiTheme="minorHAnsi"/>
                <w:color w:val="0D0D0D" w:themeColor="text1" w:themeTint="F2"/>
                <w:sz w:val="20"/>
                <w:szCs w:val="20"/>
              </w:rPr>
              <w:t xml:space="preserve"> </w:t>
            </w:r>
            <w:r w:rsidR="00215845">
              <w:rPr>
                <w:rFonts w:asciiTheme="minorHAnsi" w:hAnsiTheme="minorHAnsi" w:cs="Calibri"/>
                <w:b/>
                <w:i/>
                <w:color w:val="0D0D0D" w:themeColor="text1" w:themeTint="F2"/>
                <w:sz w:val="20"/>
                <w:szCs w:val="20"/>
              </w:rPr>
              <w:t>(11</w:t>
            </w:r>
            <w:r w:rsidRPr="00577506">
              <w:rPr>
                <w:rFonts w:asciiTheme="minorHAnsi" w:hAnsiTheme="minorHAnsi" w:cs="Calibri"/>
                <w:b/>
                <w:i/>
                <w:color w:val="0D0D0D" w:themeColor="text1" w:themeTint="F2"/>
                <w:sz w:val="20"/>
                <w:szCs w:val="20"/>
              </w:rPr>
              <w:t xml:space="preserve"> ч)</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71</w:t>
            </w: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35</w:t>
            </w: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Правило умножения суммы на число и его испол</w:t>
            </w:r>
            <w:r w:rsidRPr="00577506">
              <w:rPr>
                <w:rFonts w:asciiTheme="minorHAnsi" w:hAnsiTheme="minorHAnsi" w:cs="Calibri"/>
                <w:color w:val="0D0D0D" w:themeColor="text1" w:themeTint="F2"/>
                <w:sz w:val="20"/>
                <w:szCs w:val="20"/>
              </w:rPr>
              <w:t>ь</w:t>
            </w:r>
            <w:r w:rsidRPr="00577506">
              <w:rPr>
                <w:rFonts w:asciiTheme="minorHAnsi" w:hAnsiTheme="minorHAnsi" w:cs="Calibri"/>
                <w:color w:val="0D0D0D" w:themeColor="text1" w:themeTint="F2"/>
                <w:sz w:val="20"/>
                <w:szCs w:val="20"/>
              </w:rPr>
              <w:t>зование при вычислениях.</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Формулировать</w:t>
            </w:r>
            <w:r w:rsidRPr="00577506">
              <w:rPr>
                <w:rFonts w:asciiTheme="minorHAnsi" w:hAnsiTheme="minorHAnsi"/>
                <w:color w:val="0D0D0D" w:themeColor="text1" w:themeTint="F2"/>
                <w:sz w:val="20"/>
                <w:szCs w:val="20"/>
              </w:rPr>
              <w:t xml:space="preserve"> сочет</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тельное свойство умнож</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ния и использовать его при выполнении вычисл</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 xml:space="preserve">ний. </w:t>
            </w:r>
          </w:p>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2B5182">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72</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36</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215845" w:rsidP="00B51EBF">
            <w:pPr>
              <w:snapToGrid w:val="0"/>
              <w:rPr>
                <w:rFonts w:asciiTheme="minorHAnsi" w:hAnsiTheme="minorHAnsi" w:cs="Calibri"/>
                <w:b/>
                <w:i/>
                <w:color w:val="0D0D0D" w:themeColor="text1" w:themeTint="F2"/>
                <w:sz w:val="20"/>
                <w:szCs w:val="20"/>
              </w:rPr>
            </w:pPr>
            <w:r>
              <w:rPr>
                <w:rFonts w:asciiTheme="minorHAnsi" w:hAnsiTheme="minorHAnsi" w:cs="Calibri"/>
                <w:color w:val="0D0D0D" w:themeColor="text1" w:themeTint="F2"/>
                <w:sz w:val="20"/>
                <w:szCs w:val="20"/>
              </w:rPr>
              <w:t xml:space="preserve">Умножение </w:t>
            </w:r>
            <w:r w:rsidRPr="00577506">
              <w:rPr>
                <w:rFonts w:asciiTheme="minorHAnsi" w:hAnsiTheme="minorHAnsi" w:cs="Calibri"/>
                <w:color w:val="0D0D0D" w:themeColor="text1" w:themeTint="F2"/>
                <w:sz w:val="20"/>
                <w:szCs w:val="20"/>
              </w:rPr>
              <w:t>суммы на число</w:t>
            </w:r>
            <w:r>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Анализировать</w:t>
            </w:r>
            <w:r w:rsidRPr="00577506">
              <w:rPr>
                <w:rFonts w:asciiTheme="minorHAnsi" w:hAnsiTheme="minorHAnsi"/>
                <w:color w:val="0D0D0D" w:themeColor="text1" w:themeTint="F2"/>
                <w:sz w:val="20"/>
                <w:szCs w:val="20"/>
              </w:rPr>
              <w:t xml:space="preserve"> текст з</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lastRenderedPageBreak/>
              <w:t>дачи с последующим пл</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 xml:space="preserve">нированием алгоритма её решения. </w:t>
            </w:r>
          </w:p>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2B5182">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lastRenderedPageBreak/>
              <w:t>73</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37</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21584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Правило умножения суммы на число и его испол</w:t>
            </w:r>
            <w:r w:rsidRPr="00577506">
              <w:rPr>
                <w:rFonts w:asciiTheme="minorHAnsi" w:hAnsiTheme="minorHAnsi" w:cs="Calibri"/>
                <w:color w:val="0D0D0D" w:themeColor="text1" w:themeTint="F2"/>
                <w:sz w:val="20"/>
                <w:szCs w:val="20"/>
              </w:rPr>
              <w:t>ь</w:t>
            </w:r>
            <w:r w:rsidRPr="00577506">
              <w:rPr>
                <w:rFonts w:asciiTheme="minorHAnsi" w:hAnsiTheme="minorHAnsi" w:cs="Calibri"/>
                <w:color w:val="0D0D0D" w:themeColor="text1" w:themeTint="F2"/>
                <w:sz w:val="20"/>
                <w:szCs w:val="20"/>
              </w:rPr>
              <w:t>зование при вычислениях.</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lastRenderedPageBreak/>
              <w:t>74</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38</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1C2987"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b/>
                <w:bCs/>
                <w:i/>
                <w:iCs/>
                <w:color w:val="0D0D0D" w:themeColor="text1" w:themeTint="F2"/>
                <w:sz w:val="20"/>
                <w:szCs w:val="20"/>
              </w:rPr>
              <w:t>Текущая контрольная работа №5(7</w:t>
            </w:r>
            <w:r w:rsidR="00CB0E36" w:rsidRPr="00577506">
              <w:rPr>
                <w:rFonts w:asciiTheme="minorHAnsi" w:hAnsiTheme="minorHAnsi" w:cs="Calibri"/>
                <w:b/>
                <w:bCs/>
                <w:i/>
                <w:iCs/>
                <w:color w:val="0D0D0D" w:themeColor="text1" w:themeTint="F2"/>
                <w:sz w:val="20"/>
                <w:szCs w:val="20"/>
              </w:rPr>
              <w:t>) по теме « Деление окружности на равные части»</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787CAD">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75</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39</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 Приемы умножения на 10.</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Воспроизводить</w:t>
            </w:r>
            <w:r w:rsidRPr="00577506">
              <w:rPr>
                <w:rFonts w:asciiTheme="minorHAnsi" w:hAnsiTheme="minorHAnsi"/>
                <w:color w:val="0D0D0D" w:themeColor="text1" w:themeTint="F2"/>
                <w:sz w:val="20"/>
                <w:szCs w:val="20"/>
              </w:rPr>
              <w:t xml:space="preserve"> устные приёмы умножения и д</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 xml:space="preserve">ления в случаях, сводимых к действиям в пределах 100.   </w:t>
            </w:r>
          </w:p>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произведение чисел в пределах 1000, используя письменные алгоритмы умножения на однозначное и на дв</w:t>
            </w:r>
            <w:r w:rsidRPr="00577506">
              <w:rPr>
                <w:rFonts w:asciiTheme="minorHAnsi" w:hAnsiTheme="minorHAnsi"/>
                <w:color w:val="0D0D0D" w:themeColor="text1" w:themeTint="F2"/>
                <w:sz w:val="20"/>
                <w:szCs w:val="20"/>
              </w:rPr>
              <w:t>у</w:t>
            </w:r>
            <w:r w:rsidRPr="00577506">
              <w:rPr>
                <w:rFonts w:asciiTheme="minorHAnsi" w:hAnsiTheme="minorHAnsi"/>
                <w:color w:val="0D0D0D" w:themeColor="text1" w:themeTint="F2"/>
                <w:sz w:val="20"/>
                <w:szCs w:val="20"/>
              </w:rPr>
              <w:t>значное число.</w:t>
            </w:r>
          </w:p>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Контролировать</w:t>
            </w:r>
            <w:r w:rsidRPr="00577506">
              <w:rPr>
                <w:rFonts w:asciiTheme="minorHAnsi" w:hAnsiTheme="minorHAnsi"/>
                <w:color w:val="0D0D0D" w:themeColor="text1" w:themeTint="F2"/>
                <w:sz w:val="20"/>
                <w:szCs w:val="20"/>
              </w:rPr>
              <w:t xml:space="preserve"> свою деятельность: проверять правильность вычислений на основе использования связи умножения и дел</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 xml:space="preserve">ния, а также применяя перестановку множителей, микрокалькулятор. </w:t>
            </w:r>
          </w:p>
          <w:p w:rsidR="00DD18A5" w:rsidRPr="00577506" w:rsidRDefault="00DD18A5" w:rsidP="003421D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Осуществлять</w:t>
            </w:r>
            <w:r w:rsidRPr="00577506">
              <w:rPr>
                <w:rFonts w:asciiTheme="minorHAnsi" w:hAnsiTheme="minorHAnsi"/>
                <w:color w:val="0D0D0D" w:themeColor="text1" w:themeTint="F2"/>
                <w:sz w:val="20"/>
                <w:szCs w:val="20"/>
              </w:rPr>
              <w:t xml:space="preserve"> </w:t>
            </w:r>
            <w:r w:rsidRPr="00577506">
              <w:rPr>
                <w:rFonts w:asciiTheme="minorHAnsi" w:hAnsiTheme="minorHAnsi"/>
                <w:i/>
                <w:color w:val="0D0D0D" w:themeColor="text1" w:themeTint="F2"/>
                <w:sz w:val="20"/>
                <w:szCs w:val="20"/>
              </w:rPr>
              <w:t>взаим</w:t>
            </w:r>
            <w:r w:rsidRPr="00577506">
              <w:rPr>
                <w:rFonts w:asciiTheme="minorHAnsi" w:hAnsiTheme="minorHAnsi"/>
                <w:i/>
                <w:color w:val="0D0D0D" w:themeColor="text1" w:themeTint="F2"/>
                <w:sz w:val="20"/>
                <w:szCs w:val="20"/>
              </w:rPr>
              <w:t>о</w:t>
            </w:r>
            <w:r w:rsidRPr="00577506">
              <w:rPr>
                <w:rFonts w:asciiTheme="minorHAnsi" w:hAnsiTheme="minorHAnsi"/>
                <w:i/>
                <w:color w:val="0D0D0D" w:themeColor="text1" w:themeTint="F2"/>
                <w:sz w:val="20"/>
                <w:szCs w:val="20"/>
              </w:rPr>
              <w:t>проверку</w:t>
            </w:r>
            <w:r w:rsidR="00523366" w:rsidRPr="00577506">
              <w:rPr>
                <w:rFonts w:asciiTheme="minorHAnsi" w:hAnsiTheme="minorHAnsi"/>
                <w:color w:val="0D0D0D" w:themeColor="text1" w:themeTint="F2"/>
                <w:sz w:val="20"/>
                <w:szCs w:val="20"/>
              </w:rPr>
              <w:t xml:space="preserve">.  </w:t>
            </w:r>
          </w:p>
        </w:tc>
      </w:tr>
      <w:tr w:rsidR="00577506" w:rsidRPr="00577506" w:rsidTr="00787CAD">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76</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40</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Приемы умножения  на 100.</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787CAD">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77</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41</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 xml:space="preserve">Приемы умножения на 10 и на 100. </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787CAD">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78</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42</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Приемы умножения данного числа или сотен на однозначное число.</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787CAD">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79</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43</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Закрепление умножения чисел, запись которых оканчивается нулём.</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F86EA9">
        <w:trPr>
          <w:trHeight w:val="5307"/>
        </w:trPr>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80</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44</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Умножение двух- и трёхзначного числа </w:t>
            </w:r>
            <w:proofErr w:type="gramStart"/>
            <w:r w:rsidRPr="00577506">
              <w:rPr>
                <w:rFonts w:asciiTheme="minorHAnsi" w:hAnsiTheme="minorHAnsi" w:cs="Calibri"/>
                <w:color w:val="0D0D0D" w:themeColor="text1" w:themeTint="F2"/>
                <w:sz w:val="20"/>
                <w:szCs w:val="20"/>
              </w:rPr>
              <w:t>на</w:t>
            </w:r>
            <w:proofErr w:type="gramEnd"/>
            <w:r w:rsidRPr="00577506">
              <w:rPr>
                <w:rFonts w:asciiTheme="minorHAnsi" w:hAnsiTheme="minorHAnsi" w:cs="Calibri"/>
                <w:color w:val="0D0D0D" w:themeColor="text1" w:themeTint="F2"/>
                <w:sz w:val="20"/>
                <w:szCs w:val="20"/>
              </w:rPr>
              <w:t xml:space="preserve"> одн</w:t>
            </w:r>
            <w:r w:rsidRPr="00577506">
              <w:rPr>
                <w:rFonts w:asciiTheme="minorHAnsi" w:hAnsiTheme="minorHAnsi" w:cs="Calibri"/>
                <w:color w:val="0D0D0D" w:themeColor="text1" w:themeTint="F2"/>
                <w:sz w:val="20"/>
                <w:szCs w:val="20"/>
              </w:rPr>
              <w:t>о</w:t>
            </w:r>
            <w:r w:rsidRPr="00577506">
              <w:rPr>
                <w:rFonts w:asciiTheme="minorHAnsi" w:hAnsiTheme="minorHAnsi" w:cs="Calibri"/>
                <w:color w:val="0D0D0D" w:themeColor="text1" w:themeTint="F2"/>
                <w:sz w:val="20"/>
                <w:szCs w:val="20"/>
              </w:rPr>
              <w:t>значное.</w:t>
            </w:r>
            <w:r w:rsidRPr="00577506">
              <w:rPr>
                <w:rFonts w:asciiTheme="minorHAnsi" w:hAnsiTheme="minorHAnsi" w:cs="Calibri"/>
                <w:b/>
                <w:i/>
                <w:color w:val="0D0D0D" w:themeColor="text1" w:themeTint="F2"/>
                <w:sz w:val="20"/>
                <w:szCs w:val="20"/>
              </w:rPr>
              <w:t xml:space="preserve"> </w:t>
            </w:r>
            <w:r w:rsidRPr="00577506">
              <w:rPr>
                <w:rFonts w:asciiTheme="minorHAnsi" w:hAnsiTheme="minorHAnsi" w:cs="Calibri"/>
                <w:color w:val="0D0D0D" w:themeColor="text1" w:themeTint="F2"/>
                <w:sz w:val="20"/>
                <w:szCs w:val="20"/>
              </w:rPr>
              <w:t xml:space="preserve">Обобщение </w:t>
            </w:r>
            <w:proofErr w:type="gramStart"/>
            <w:r w:rsidRPr="00577506">
              <w:rPr>
                <w:rFonts w:asciiTheme="minorHAnsi" w:hAnsiTheme="minorHAnsi" w:cs="Calibri"/>
                <w:color w:val="0D0D0D" w:themeColor="text1" w:themeTint="F2"/>
                <w:sz w:val="20"/>
                <w:szCs w:val="20"/>
              </w:rPr>
              <w:t>изученного</w:t>
            </w:r>
            <w:proofErr w:type="gramEnd"/>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F86EA9">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81</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45</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Умножение на однозначное число</w:t>
            </w:r>
            <w:r w:rsidR="001C2987"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CB0E36">
            <w:pPr>
              <w:snapToGrid w:val="0"/>
              <w:jc w:val="center"/>
              <w:rPr>
                <w:rFonts w:asciiTheme="minorHAnsi" w:hAnsiTheme="minorHAnsi" w:cs="Calibri"/>
                <w:b/>
                <w:i/>
                <w:color w:val="0D0D0D" w:themeColor="text1" w:themeTint="F2"/>
                <w:sz w:val="20"/>
                <w:szCs w:val="20"/>
              </w:rPr>
            </w:pPr>
            <w:r w:rsidRPr="00577506">
              <w:rPr>
                <w:rFonts w:asciiTheme="minorHAnsi" w:hAnsiTheme="minorHAnsi" w:cs="Calibri"/>
                <w:b/>
                <w:i/>
                <w:color w:val="0D0D0D" w:themeColor="text1" w:themeTint="F2"/>
                <w:sz w:val="20"/>
                <w:szCs w:val="20"/>
              </w:rPr>
              <w:t>Геометрические понятия (3 ч)</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B0663D">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82</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w:t>
            </w:r>
            <w:r w:rsidR="00530357" w:rsidRPr="00577506">
              <w:rPr>
                <w:rFonts w:asciiTheme="minorHAnsi" w:hAnsiTheme="minorHAnsi" w:cs="Calibri"/>
                <w:color w:val="0D0D0D" w:themeColor="text1" w:themeTint="F2"/>
                <w:sz w:val="20"/>
                <w:szCs w:val="20"/>
              </w:rPr>
              <w:t>3</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 xml:space="preserve"> </w:t>
            </w:r>
            <w:r w:rsidRPr="00577506">
              <w:rPr>
                <w:rFonts w:asciiTheme="minorHAnsi" w:hAnsiTheme="minorHAnsi"/>
                <w:color w:val="0D0D0D" w:themeColor="text1" w:themeTint="F2"/>
                <w:sz w:val="20"/>
                <w:szCs w:val="20"/>
              </w:rPr>
              <w:t xml:space="preserve">Понятие о прямой линии. Бесконечность </w:t>
            </w:r>
            <w:proofErr w:type="gramStart"/>
            <w:r w:rsidRPr="00577506">
              <w:rPr>
                <w:rFonts w:asciiTheme="minorHAnsi" w:hAnsiTheme="minorHAnsi"/>
                <w:color w:val="0D0D0D" w:themeColor="text1" w:themeTint="F2"/>
                <w:sz w:val="20"/>
                <w:szCs w:val="20"/>
              </w:rPr>
              <w:t>прямой</w:t>
            </w:r>
            <w:proofErr w:type="gramEnd"/>
            <w:r w:rsidRPr="00577506">
              <w:rPr>
                <w:rFonts w:asciiTheme="minorHAnsi" w:hAnsiTheme="minorHAns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Строить</w:t>
            </w:r>
            <w:r w:rsidRPr="00577506">
              <w:rPr>
                <w:rFonts w:asciiTheme="minorHAnsi" w:hAnsiTheme="minorHAnsi"/>
                <w:color w:val="0D0D0D" w:themeColor="text1" w:themeTint="F2"/>
                <w:sz w:val="20"/>
                <w:szCs w:val="20"/>
              </w:rPr>
              <w:t xml:space="preserve"> прямую с пом</w:t>
            </w:r>
            <w:r w:rsidRPr="00577506">
              <w:rPr>
                <w:rFonts w:asciiTheme="minorHAnsi" w:hAnsiTheme="minorHAnsi"/>
                <w:color w:val="0D0D0D" w:themeColor="text1" w:themeTint="F2"/>
                <w:sz w:val="20"/>
                <w:szCs w:val="20"/>
              </w:rPr>
              <w:t>о</w:t>
            </w:r>
            <w:r w:rsidRPr="00577506">
              <w:rPr>
                <w:rFonts w:asciiTheme="minorHAnsi" w:hAnsiTheme="minorHAnsi"/>
                <w:color w:val="0D0D0D" w:themeColor="text1" w:themeTint="F2"/>
                <w:sz w:val="20"/>
                <w:szCs w:val="20"/>
              </w:rPr>
              <w:t xml:space="preserve">щью линейки и обозначать её буквами латинского алфавита.  </w:t>
            </w:r>
          </w:p>
          <w:p w:rsidR="00DD18A5" w:rsidRPr="00577506" w:rsidRDefault="00DD18A5" w:rsidP="00DD18A5">
            <w:pPr>
              <w:rPr>
                <w:rFonts w:asciiTheme="minorHAnsi" w:hAnsiTheme="minorHAnsi"/>
                <w:color w:val="0D0D0D" w:themeColor="text1" w:themeTint="F2"/>
                <w:sz w:val="20"/>
                <w:szCs w:val="20"/>
              </w:rPr>
            </w:pPr>
          </w:p>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B0663D">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83</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14</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Взаимное расположение на плоскости двух пр</w:t>
            </w:r>
            <w:r w:rsidRPr="00577506">
              <w:rPr>
                <w:rFonts w:asciiTheme="minorHAnsi" w:hAnsiTheme="minorHAnsi" w:cs="Calibri"/>
                <w:color w:val="0D0D0D" w:themeColor="text1" w:themeTint="F2"/>
                <w:sz w:val="20"/>
                <w:szCs w:val="20"/>
              </w:rPr>
              <w:t>я</w:t>
            </w:r>
            <w:r w:rsidRPr="00577506">
              <w:rPr>
                <w:rFonts w:asciiTheme="minorHAnsi" w:hAnsiTheme="minorHAnsi" w:cs="Calibri"/>
                <w:color w:val="0D0D0D" w:themeColor="text1" w:themeTint="F2"/>
                <w:sz w:val="20"/>
                <w:szCs w:val="20"/>
              </w:rPr>
              <w:t>мых.</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B0663D">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84</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15</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DD18A5">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Закрепление </w:t>
            </w:r>
            <w:proofErr w:type="gramStart"/>
            <w:r w:rsidRPr="00577506">
              <w:rPr>
                <w:rFonts w:asciiTheme="minorHAnsi" w:hAnsiTheme="minorHAnsi" w:cs="Calibri"/>
                <w:color w:val="0D0D0D" w:themeColor="text1" w:themeTint="F2"/>
                <w:sz w:val="20"/>
                <w:szCs w:val="20"/>
              </w:rPr>
              <w:t>изученного</w:t>
            </w:r>
            <w:proofErr w:type="gramEnd"/>
            <w:r w:rsidRPr="00577506">
              <w:rPr>
                <w:rFonts w:asciiTheme="minorHAnsi" w:hAnsiTheme="minorHAnsi" w:cs="Calibri"/>
                <w:color w:val="0D0D0D" w:themeColor="text1" w:themeTint="F2"/>
                <w:sz w:val="20"/>
                <w:szCs w:val="20"/>
              </w:rPr>
              <w:t>. Взаимное расположение на плоскости двух прямых.</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r w:rsidRPr="00577506">
              <w:rPr>
                <w:rFonts w:asciiTheme="minorHAnsi" w:hAnsiTheme="minorHAnsi"/>
                <w:b/>
                <w:color w:val="0D0D0D" w:themeColor="text1" w:themeTint="F2"/>
                <w:sz w:val="20"/>
                <w:szCs w:val="20"/>
              </w:rPr>
              <w:t>Арифметические действия в пределах 1000</w:t>
            </w:r>
            <w:r w:rsidRPr="00577506">
              <w:rPr>
                <w:rFonts w:asciiTheme="minorHAnsi" w:hAnsiTheme="minorHAnsi"/>
                <w:color w:val="0D0D0D" w:themeColor="text1" w:themeTint="F2"/>
                <w:sz w:val="20"/>
                <w:szCs w:val="20"/>
              </w:rPr>
              <w:t xml:space="preserve"> </w:t>
            </w:r>
            <w:r w:rsidR="00215845">
              <w:rPr>
                <w:rFonts w:asciiTheme="minorHAnsi" w:hAnsiTheme="minorHAnsi" w:cs="Calibri"/>
                <w:b/>
                <w:i/>
                <w:color w:val="0D0D0D" w:themeColor="text1" w:themeTint="F2"/>
                <w:sz w:val="20"/>
                <w:szCs w:val="20"/>
              </w:rPr>
              <w:t>(6</w:t>
            </w:r>
            <w:r w:rsidRPr="00577506">
              <w:rPr>
                <w:rFonts w:asciiTheme="minorHAnsi" w:hAnsiTheme="minorHAnsi" w:cs="Calibri"/>
                <w:b/>
                <w:i/>
                <w:color w:val="0D0D0D" w:themeColor="text1" w:themeTint="F2"/>
                <w:sz w:val="20"/>
                <w:szCs w:val="20"/>
              </w:rPr>
              <w:t>ч)</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85</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46</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B51EBF">
            <w:pPr>
              <w:snapToGrid w:val="0"/>
              <w:rPr>
                <w:rFonts w:asciiTheme="minorHAnsi" w:hAnsiTheme="minorHAnsi"/>
                <w:color w:val="0D0D0D" w:themeColor="text1" w:themeTint="F2"/>
                <w:sz w:val="20"/>
                <w:szCs w:val="20"/>
              </w:rPr>
            </w:pPr>
            <w:r w:rsidRPr="00577506">
              <w:rPr>
                <w:rFonts w:asciiTheme="minorHAnsi" w:hAnsiTheme="minorHAnsi" w:cs="Calibri"/>
                <w:b/>
                <w:i/>
                <w:color w:val="0D0D0D" w:themeColor="text1" w:themeTint="F2"/>
                <w:sz w:val="20"/>
                <w:szCs w:val="20"/>
              </w:rPr>
              <w:t>Текущая контрольная работа №6 (8)  по теме: «Умножение на однозначное число"</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F815D5">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86</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47</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Анализ работы. Письменные приемы умножения двузначного и трехзначного числа на однозначное число.</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произведение чисел в пределах 1000, используя письменные алгоритмы умножения на однозначное и на дв</w:t>
            </w:r>
            <w:r w:rsidRPr="00577506">
              <w:rPr>
                <w:rFonts w:asciiTheme="minorHAnsi" w:hAnsiTheme="minorHAnsi"/>
                <w:color w:val="0D0D0D" w:themeColor="text1" w:themeTint="F2"/>
                <w:sz w:val="20"/>
                <w:szCs w:val="20"/>
              </w:rPr>
              <w:t>у</w:t>
            </w:r>
            <w:r w:rsidRPr="00577506">
              <w:rPr>
                <w:rFonts w:asciiTheme="minorHAnsi" w:hAnsiTheme="minorHAnsi"/>
                <w:color w:val="0D0D0D" w:themeColor="text1" w:themeTint="F2"/>
                <w:sz w:val="20"/>
                <w:szCs w:val="20"/>
              </w:rPr>
              <w:t>значное число.</w:t>
            </w:r>
          </w:p>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Контролировать</w:t>
            </w:r>
            <w:r w:rsidRPr="00577506">
              <w:rPr>
                <w:rFonts w:asciiTheme="minorHAnsi" w:hAnsiTheme="minorHAnsi"/>
                <w:color w:val="0D0D0D" w:themeColor="text1" w:themeTint="F2"/>
                <w:sz w:val="20"/>
                <w:szCs w:val="20"/>
              </w:rPr>
              <w:t xml:space="preserve"> свою деятельность: проверять правильность вычислений на основе использования связи умножения и дел</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 xml:space="preserve">ния, а также применяя перестановку множителей, микрокалькулятор. </w:t>
            </w:r>
          </w:p>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Осуществлять</w:t>
            </w:r>
            <w:r w:rsidRPr="00577506">
              <w:rPr>
                <w:rFonts w:asciiTheme="minorHAnsi" w:hAnsiTheme="minorHAnsi"/>
                <w:color w:val="0D0D0D" w:themeColor="text1" w:themeTint="F2"/>
                <w:sz w:val="20"/>
                <w:szCs w:val="20"/>
              </w:rPr>
              <w:t xml:space="preserve"> </w:t>
            </w:r>
            <w:r w:rsidRPr="00577506">
              <w:rPr>
                <w:rFonts w:asciiTheme="minorHAnsi" w:hAnsiTheme="minorHAnsi"/>
                <w:i/>
                <w:color w:val="0D0D0D" w:themeColor="text1" w:themeTint="F2"/>
                <w:sz w:val="20"/>
                <w:szCs w:val="20"/>
              </w:rPr>
              <w:t>взаим</w:t>
            </w:r>
            <w:r w:rsidRPr="00577506">
              <w:rPr>
                <w:rFonts w:asciiTheme="minorHAnsi" w:hAnsiTheme="minorHAnsi"/>
                <w:i/>
                <w:color w:val="0D0D0D" w:themeColor="text1" w:themeTint="F2"/>
                <w:sz w:val="20"/>
                <w:szCs w:val="20"/>
              </w:rPr>
              <w:t>о</w:t>
            </w:r>
            <w:r w:rsidRPr="00577506">
              <w:rPr>
                <w:rFonts w:asciiTheme="minorHAnsi" w:hAnsiTheme="minorHAnsi"/>
                <w:i/>
                <w:color w:val="0D0D0D" w:themeColor="text1" w:themeTint="F2"/>
                <w:sz w:val="20"/>
                <w:szCs w:val="20"/>
              </w:rPr>
              <w:t>проверку</w:t>
            </w:r>
            <w:r w:rsidRPr="00577506">
              <w:rPr>
                <w:rFonts w:asciiTheme="minorHAnsi" w:hAnsiTheme="minorHAnsi"/>
                <w:color w:val="0D0D0D" w:themeColor="text1" w:themeTint="F2"/>
                <w:sz w:val="20"/>
                <w:szCs w:val="20"/>
              </w:rPr>
              <w:t xml:space="preserve">.   </w:t>
            </w:r>
          </w:p>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F815D5">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87</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48</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 Обобщение и повторение изученного материала по теме: Умножение.</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lastRenderedPageBreak/>
              <w:t>88</w:t>
            </w: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49</w:t>
            </w: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21584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Письменные приемы умножения двузначного и трехзначного числа на однозначное число.</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i/>
                <w:color w:val="0D0D0D" w:themeColor="text1" w:themeTint="F2"/>
                <w:sz w:val="20"/>
                <w:szCs w:val="20"/>
              </w:rPr>
              <w:t>Анализировать</w:t>
            </w:r>
            <w:r w:rsidRPr="00577506">
              <w:rPr>
                <w:rFonts w:asciiTheme="minorHAnsi" w:hAnsiTheme="minorHAnsi"/>
                <w:color w:val="0D0D0D" w:themeColor="text1" w:themeTint="F2"/>
                <w:sz w:val="20"/>
                <w:szCs w:val="20"/>
              </w:rPr>
              <w:t xml:space="preserve"> текст з</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дачи с последующим пл</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нированием алгоритма её решения</w:t>
            </w:r>
          </w:p>
        </w:tc>
      </w:tr>
      <w:tr w:rsidR="00577506" w:rsidRPr="00577506" w:rsidTr="00A95380">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89</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50</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Устный прием умножения вида: 403 Х 2.</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произведение чисел в пределах 1000, используя письменные алгоритмы умножения на однозначное и на дв</w:t>
            </w:r>
            <w:r w:rsidRPr="00577506">
              <w:rPr>
                <w:rFonts w:asciiTheme="minorHAnsi" w:hAnsiTheme="minorHAnsi"/>
                <w:color w:val="0D0D0D" w:themeColor="text1" w:themeTint="F2"/>
                <w:sz w:val="20"/>
                <w:szCs w:val="20"/>
              </w:rPr>
              <w:t>у</w:t>
            </w:r>
            <w:r w:rsidRPr="00577506">
              <w:rPr>
                <w:rFonts w:asciiTheme="minorHAnsi" w:hAnsiTheme="minorHAnsi"/>
                <w:color w:val="0D0D0D" w:themeColor="text1" w:themeTint="F2"/>
                <w:sz w:val="20"/>
                <w:szCs w:val="20"/>
              </w:rPr>
              <w:t>значное число.</w:t>
            </w:r>
          </w:p>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Контролировать</w:t>
            </w:r>
            <w:r w:rsidRPr="00577506">
              <w:rPr>
                <w:rFonts w:asciiTheme="minorHAnsi" w:hAnsiTheme="minorHAnsi"/>
                <w:color w:val="0D0D0D" w:themeColor="text1" w:themeTint="F2"/>
                <w:sz w:val="20"/>
                <w:szCs w:val="20"/>
              </w:rPr>
              <w:t xml:space="preserve"> свою деятельность: проверять правильность вычислений на основе использования связи умножения и дел</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 xml:space="preserve">ния, а также применяя перестановку множителей, микрокалькулятор. </w:t>
            </w:r>
          </w:p>
          <w:p w:rsidR="00DD18A5" w:rsidRPr="00577506" w:rsidRDefault="00DD18A5" w:rsidP="00DD18A5">
            <w:pPr>
              <w:rPr>
                <w:rFonts w:asciiTheme="minorHAnsi" w:hAnsiTheme="minorHAnsi" w:cs="Calibri"/>
                <w:color w:val="0D0D0D" w:themeColor="text1" w:themeTint="F2"/>
                <w:sz w:val="20"/>
                <w:szCs w:val="20"/>
              </w:rPr>
            </w:pPr>
            <w:r w:rsidRPr="00577506">
              <w:rPr>
                <w:rFonts w:asciiTheme="minorHAnsi" w:hAnsiTheme="minorHAnsi"/>
                <w:i/>
                <w:color w:val="0D0D0D" w:themeColor="text1" w:themeTint="F2"/>
                <w:sz w:val="20"/>
                <w:szCs w:val="20"/>
              </w:rPr>
              <w:t>Осуществлять</w:t>
            </w:r>
            <w:r w:rsidRPr="00577506">
              <w:rPr>
                <w:rFonts w:asciiTheme="minorHAnsi" w:hAnsiTheme="minorHAnsi"/>
                <w:color w:val="0D0D0D" w:themeColor="text1" w:themeTint="F2"/>
                <w:sz w:val="20"/>
                <w:szCs w:val="20"/>
              </w:rPr>
              <w:t xml:space="preserve"> </w:t>
            </w:r>
            <w:r w:rsidRPr="00577506">
              <w:rPr>
                <w:rFonts w:asciiTheme="minorHAnsi" w:hAnsiTheme="minorHAnsi"/>
                <w:i/>
                <w:color w:val="0D0D0D" w:themeColor="text1" w:themeTint="F2"/>
                <w:sz w:val="20"/>
                <w:szCs w:val="20"/>
              </w:rPr>
              <w:t>взаим</w:t>
            </w:r>
            <w:r w:rsidRPr="00577506">
              <w:rPr>
                <w:rFonts w:asciiTheme="minorHAnsi" w:hAnsiTheme="minorHAnsi"/>
                <w:i/>
                <w:color w:val="0D0D0D" w:themeColor="text1" w:themeTint="F2"/>
                <w:sz w:val="20"/>
                <w:szCs w:val="20"/>
              </w:rPr>
              <w:t>о</w:t>
            </w:r>
            <w:r w:rsidRPr="00577506">
              <w:rPr>
                <w:rFonts w:asciiTheme="minorHAnsi" w:hAnsiTheme="minorHAnsi"/>
                <w:i/>
                <w:color w:val="0D0D0D" w:themeColor="text1" w:themeTint="F2"/>
                <w:sz w:val="20"/>
                <w:szCs w:val="20"/>
              </w:rPr>
              <w:t>проверку</w:t>
            </w:r>
          </w:p>
        </w:tc>
      </w:tr>
      <w:tr w:rsidR="00577506" w:rsidRPr="00577506" w:rsidTr="00A95380">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90</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51</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Письменный приём умножения на двузначное чи</w:t>
            </w:r>
            <w:r w:rsidRPr="00577506">
              <w:rPr>
                <w:rFonts w:asciiTheme="minorHAnsi" w:hAnsiTheme="minorHAnsi" w:cs="Calibri"/>
                <w:color w:val="0D0D0D" w:themeColor="text1" w:themeTint="F2"/>
                <w:sz w:val="20"/>
                <w:szCs w:val="20"/>
              </w:rPr>
              <w:t>с</w:t>
            </w:r>
            <w:r w:rsidRPr="00577506">
              <w:rPr>
                <w:rFonts w:asciiTheme="minorHAnsi" w:hAnsiTheme="minorHAnsi" w:cs="Calibri"/>
                <w:color w:val="0D0D0D" w:themeColor="text1" w:themeTint="F2"/>
                <w:sz w:val="20"/>
                <w:szCs w:val="20"/>
              </w:rPr>
              <w:t>ло</w:t>
            </w:r>
            <w:r w:rsidR="001C2987"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91</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52</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21584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Письменные приемы умножения двузначного и трехзначного числа на однозначное число.</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CB0E36"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i/>
                <w:color w:val="0D0D0D" w:themeColor="text1" w:themeTint="F2"/>
                <w:sz w:val="20"/>
                <w:szCs w:val="20"/>
              </w:rPr>
              <w:t>Анализировать</w:t>
            </w:r>
            <w:r w:rsidRPr="00577506">
              <w:rPr>
                <w:rFonts w:asciiTheme="minorHAnsi" w:hAnsiTheme="minorHAnsi"/>
                <w:color w:val="0D0D0D" w:themeColor="text1" w:themeTint="F2"/>
                <w:sz w:val="20"/>
                <w:szCs w:val="20"/>
              </w:rPr>
              <w:t xml:space="preserve"> текст з</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дачи с последующим пл</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нированием алгоритма её решения</w:t>
            </w: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0018D0">
            <w:pPr>
              <w:snapToGrid w:val="0"/>
              <w:jc w:val="center"/>
              <w:rPr>
                <w:rFonts w:asciiTheme="minorHAnsi" w:hAnsiTheme="minorHAnsi" w:cs="Calibri"/>
                <w:b/>
                <w:i/>
                <w:color w:val="0D0D0D" w:themeColor="text1" w:themeTint="F2"/>
                <w:sz w:val="20"/>
                <w:szCs w:val="20"/>
              </w:rPr>
            </w:pPr>
            <w:r w:rsidRPr="00577506">
              <w:rPr>
                <w:rFonts w:asciiTheme="minorHAnsi" w:hAnsiTheme="minorHAnsi" w:cs="Calibri"/>
                <w:b/>
                <w:i/>
                <w:color w:val="0D0D0D" w:themeColor="text1" w:themeTint="F2"/>
                <w:sz w:val="20"/>
                <w:szCs w:val="20"/>
              </w:rPr>
              <w:t>Величины (4 ч)</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2E7A96">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92</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w:t>
            </w:r>
            <w:r w:rsidR="00530357" w:rsidRPr="00577506">
              <w:rPr>
                <w:rFonts w:asciiTheme="minorHAnsi" w:hAnsiTheme="minorHAnsi" w:cs="Calibri"/>
                <w:color w:val="0D0D0D" w:themeColor="text1" w:themeTint="F2"/>
                <w:sz w:val="20"/>
                <w:szCs w:val="20"/>
              </w:rPr>
              <w:t>2</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Время и его единицы: час, минута, секунда</w:t>
            </w:r>
            <w:proofErr w:type="gramStart"/>
            <w:r w:rsidRPr="00577506">
              <w:rPr>
                <w:rFonts w:asciiTheme="minorHAnsi" w:hAnsiTheme="minorHAnsi" w:cs="Calibri"/>
                <w:color w:val="0D0D0D" w:themeColor="text1" w:themeTint="F2"/>
                <w:sz w:val="20"/>
                <w:szCs w:val="20"/>
              </w:rPr>
              <w:t>,.</w:t>
            </w:r>
            <w:proofErr w:type="gramEnd"/>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Называть</w:t>
            </w:r>
            <w:r w:rsidRPr="00577506">
              <w:rPr>
                <w:rFonts w:asciiTheme="minorHAnsi" w:hAnsiTheme="minorHAnsi"/>
                <w:color w:val="0D0D0D" w:themeColor="text1" w:themeTint="F2"/>
                <w:sz w:val="20"/>
                <w:szCs w:val="20"/>
              </w:rPr>
              <w:t xml:space="preserve"> единицы вр</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мени.</w:t>
            </w:r>
          </w:p>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Выполнять</w:t>
            </w:r>
            <w:r w:rsidRPr="00577506">
              <w:rPr>
                <w:rFonts w:asciiTheme="minorHAnsi" w:hAnsiTheme="minorHAnsi"/>
                <w:color w:val="0D0D0D" w:themeColor="text1" w:themeTint="F2"/>
                <w:sz w:val="20"/>
                <w:szCs w:val="20"/>
              </w:rPr>
              <w:t xml:space="preserve"> </w:t>
            </w:r>
            <w:r w:rsidRPr="00577506">
              <w:rPr>
                <w:rFonts w:asciiTheme="minorHAnsi" w:hAnsiTheme="minorHAnsi"/>
                <w:i/>
                <w:color w:val="0D0D0D" w:themeColor="text1" w:themeTint="F2"/>
                <w:sz w:val="20"/>
                <w:szCs w:val="20"/>
              </w:rPr>
              <w:t xml:space="preserve">практическую работу: </w:t>
            </w:r>
            <w:r w:rsidRPr="00577506">
              <w:rPr>
                <w:rFonts w:asciiTheme="minorHAnsi" w:hAnsiTheme="minorHAnsi"/>
                <w:color w:val="0D0D0D" w:themeColor="text1" w:themeTint="F2"/>
                <w:sz w:val="20"/>
                <w:szCs w:val="20"/>
              </w:rPr>
              <w:t xml:space="preserve">определять время по часам с точностью до часа, минуты, секунды.   </w:t>
            </w:r>
          </w:p>
          <w:p w:rsidR="00DD18A5" w:rsidRPr="00577506" w:rsidRDefault="00DD18A5" w:rsidP="00DD18A5">
            <w:pPr>
              <w:rPr>
                <w:rFonts w:asciiTheme="minorHAnsi" w:hAnsiTheme="minorHAnsi" w:cs="Calibr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время в ходе решения практических и учебных задач</w:t>
            </w:r>
          </w:p>
        </w:tc>
      </w:tr>
      <w:tr w:rsidR="00577506" w:rsidRPr="00577506" w:rsidTr="002E7A96">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93</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13</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Измерение времени.</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2E7A96">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94</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14</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Соотношения между единицами времени.</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2E7A96">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95</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15</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Определение времени с помощью часов. Кале</w:t>
            </w:r>
            <w:r w:rsidRPr="00577506">
              <w:rPr>
                <w:rFonts w:asciiTheme="minorHAnsi" w:hAnsiTheme="minorHAnsi" w:cs="Calibri"/>
                <w:color w:val="0D0D0D" w:themeColor="text1" w:themeTint="F2"/>
                <w:sz w:val="20"/>
                <w:szCs w:val="20"/>
              </w:rPr>
              <w:t>н</w:t>
            </w:r>
            <w:r w:rsidRPr="00577506">
              <w:rPr>
                <w:rFonts w:asciiTheme="minorHAnsi" w:hAnsiTheme="minorHAnsi" w:cs="Calibri"/>
                <w:color w:val="0D0D0D" w:themeColor="text1" w:themeTint="F2"/>
                <w:sz w:val="20"/>
                <w:szCs w:val="20"/>
              </w:rPr>
              <w:t>дарь. Практическая работа. Решение задач.</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0018D0">
            <w:pPr>
              <w:snapToGrid w:val="0"/>
              <w:jc w:val="center"/>
              <w:rPr>
                <w:rFonts w:asciiTheme="minorHAnsi" w:hAnsiTheme="minorHAnsi" w:cs="Calibri"/>
                <w:b/>
                <w:i/>
                <w:color w:val="0D0D0D" w:themeColor="text1" w:themeTint="F2"/>
                <w:sz w:val="20"/>
                <w:szCs w:val="20"/>
              </w:rPr>
            </w:pPr>
            <w:r w:rsidRPr="00577506">
              <w:rPr>
                <w:rFonts w:asciiTheme="minorHAnsi" w:hAnsiTheme="minorHAnsi"/>
                <w:b/>
                <w:color w:val="0D0D0D" w:themeColor="text1" w:themeTint="F2"/>
                <w:sz w:val="20"/>
                <w:szCs w:val="20"/>
              </w:rPr>
              <w:t>Арифметические действия в пределах 1000</w:t>
            </w:r>
            <w:r w:rsidRPr="00577506">
              <w:rPr>
                <w:rFonts w:asciiTheme="minorHAnsi" w:hAnsiTheme="minorHAnsi"/>
                <w:color w:val="0D0D0D" w:themeColor="text1" w:themeTint="F2"/>
                <w:sz w:val="20"/>
                <w:szCs w:val="20"/>
              </w:rPr>
              <w:t xml:space="preserve"> </w:t>
            </w:r>
            <w:r w:rsidR="00215845">
              <w:rPr>
                <w:rFonts w:asciiTheme="minorHAnsi" w:hAnsiTheme="minorHAnsi" w:cs="Calibri"/>
                <w:b/>
                <w:i/>
                <w:color w:val="0D0D0D" w:themeColor="text1" w:themeTint="F2"/>
                <w:sz w:val="20"/>
                <w:szCs w:val="20"/>
              </w:rPr>
              <w:t>(10</w:t>
            </w:r>
            <w:r w:rsidRPr="00577506">
              <w:rPr>
                <w:rFonts w:asciiTheme="minorHAnsi" w:hAnsiTheme="minorHAnsi" w:cs="Calibri"/>
                <w:b/>
                <w:i/>
                <w:color w:val="0D0D0D" w:themeColor="text1" w:themeTint="F2"/>
                <w:sz w:val="20"/>
                <w:szCs w:val="20"/>
              </w:rPr>
              <w:t>ч)</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E143DD">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96</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53</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 Приемы деления на 10.    </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произведение чисел в пределах 1000, используя письменные алгоритмы умножения на однозначное и на дв</w:t>
            </w:r>
            <w:r w:rsidRPr="00577506">
              <w:rPr>
                <w:rFonts w:asciiTheme="minorHAnsi" w:hAnsiTheme="minorHAnsi"/>
                <w:color w:val="0D0D0D" w:themeColor="text1" w:themeTint="F2"/>
                <w:sz w:val="20"/>
                <w:szCs w:val="20"/>
              </w:rPr>
              <w:t>у</w:t>
            </w:r>
            <w:r w:rsidRPr="00577506">
              <w:rPr>
                <w:rFonts w:asciiTheme="minorHAnsi" w:hAnsiTheme="minorHAnsi"/>
                <w:color w:val="0D0D0D" w:themeColor="text1" w:themeTint="F2"/>
                <w:sz w:val="20"/>
                <w:szCs w:val="20"/>
              </w:rPr>
              <w:t>значное число.</w:t>
            </w:r>
          </w:p>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E143DD">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97</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54</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 xml:space="preserve">Приемы деления  на 100.   Обобщение </w:t>
            </w:r>
            <w:proofErr w:type="gramStart"/>
            <w:r w:rsidRPr="00577506">
              <w:rPr>
                <w:rFonts w:asciiTheme="minorHAnsi" w:hAnsiTheme="minorHAnsi" w:cs="Calibri"/>
                <w:color w:val="0D0D0D" w:themeColor="text1" w:themeTint="F2"/>
                <w:sz w:val="20"/>
                <w:szCs w:val="20"/>
              </w:rPr>
              <w:t>изученного</w:t>
            </w:r>
            <w:proofErr w:type="gramEnd"/>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98</w:t>
            </w: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55</w:t>
            </w: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1C2987">
            <w:pPr>
              <w:snapToGrid w:val="0"/>
              <w:rPr>
                <w:rFonts w:asciiTheme="minorHAnsi" w:hAnsiTheme="minorHAnsi" w:cs="Calibri"/>
                <w:b/>
                <w:i/>
                <w:color w:val="0D0D0D" w:themeColor="text1" w:themeTint="F2"/>
                <w:sz w:val="20"/>
                <w:szCs w:val="20"/>
              </w:rPr>
            </w:pPr>
            <w:r w:rsidRPr="00577506">
              <w:rPr>
                <w:rFonts w:asciiTheme="minorHAnsi" w:hAnsiTheme="minorHAnsi" w:cs="Calibri"/>
                <w:b/>
                <w:i/>
                <w:color w:val="0D0D0D" w:themeColor="text1" w:themeTint="F2"/>
                <w:sz w:val="20"/>
                <w:szCs w:val="20"/>
              </w:rPr>
              <w:t>Итоговая</w:t>
            </w:r>
            <w:r w:rsidRPr="00577506">
              <w:rPr>
                <w:rFonts w:asciiTheme="minorHAnsi" w:hAnsiTheme="minorHAnsi" w:cs="Calibri"/>
                <w:color w:val="0D0D0D" w:themeColor="text1" w:themeTint="F2"/>
                <w:sz w:val="20"/>
                <w:szCs w:val="20"/>
              </w:rPr>
              <w:t xml:space="preserve"> </w:t>
            </w:r>
            <w:r w:rsidRPr="00577506">
              <w:rPr>
                <w:rFonts w:asciiTheme="minorHAnsi" w:hAnsiTheme="minorHAnsi" w:cs="Calibri"/>
                <w:b/>
                <w:i/>
                <w:color w:val="0D0D0D" w:themeColor="text1" w:themeTint="F2"/>
                <w:sz w:val="20"/>
                <w:szCs w:val="20"/>
              </w:rPr>
              <w:t xml:space="preserve">контрольная работа №3 (9) </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926075">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99</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56</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Анализ работы. Деление чисел в пределах 1000 в случаях, когда частное является однозначным чи</w:t>
            </w:r>
            <w:r w:rsidRPr="00577506">
              <w:rPr>
                <w:rFonts w:asciiTheme="minorHAnsi" w:hAnsiTheme="minorHAnsi" w:cs="Calibri"/>
                <w:color w:val="0D0D0D" w:themeColor="text1" w:themeTint="F2"/>
                <w:sz w:val="20"/>
                <w:szCs w:val="20"/>
              </w:rPr>
              <w:t>с</w:t>
            </w:r>
            <w:r w:rsidRPr="00577506">
              <w:rPr>
                <w:rFonts w:asciiTheme="minorHAnsi" w:hAnsiTheme="minorHAnsi" w:cs="Calibri"/>
                <w:color w:val="0D0D0D" w:themeColor="text1" w:themeTint="F2"/>
                <w:sz w:val="20"/>
                <w:szCs w:val="20"/>
              </w:rPr>
              <w:t>лом.</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Различать</w:t>
            </w:r>
            <w:r w:rsidRPr="00577506">
              <w:rPr>
                <w:rFonts w:asciiTheme="minorHAnsi" w:hAnsiTheme="minorHAnsi"/>
                <w:color w:val="0D0D0D" w:themeColor="text1" w:themeTint="F2"/>
                <w:sz w:val="20"/>
                <w:szCs w:val="20"/>
              </w:rPr>
              <w:t xml:space="preserve"> два вида дел</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ния (с остатком и без о</w:t>
            </w:r>
            <w:r w:rsidRPr="00577506">
              <w:rPr>
                <w:rFonts w:asciiTheme="minorHAnsi" w:hAnsiTheme="minorHAnsi"/>
                <w:color w:val="0D0D0D" w:themeColor="text1" w:themeTint="F2"/>
                <w:sz w:val="20"/>
                <w:szCs w:val="20"/>
              </w:rPr>
              <w:t>с</w:t>
            </w:r>
            <w:r w:rsidRPr="00577506">
              <w:rPr>
                <w:rFonts w:asciiTheme="minorHAnsi" w:hAnsiTheme="minorHAnsi"/>
                <w:color w:val="0D0D0D" w:themeColor="text1" w:themeTint="F2"/>
                <w:sz w:val="20"/>
                <w:szCs w:val="20"/>
              </w:rPr>
              <w:t xml:space="preserve">татка).  </w:t>
            </w:r>
          </w:p>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Моделировать</w:t>
            </w:r>
            <w:r w:rsidRPr="00577506">
              <w:rPr>
                <w:rFonts w:asciiTheme="minorHAnsi" w:hAnsiTheme="minorHAnsi"/>
                <w:color w:val="0D0D0D" w:themeColor="text1" w:themeTint="F2"/>
                <w:sz w:val="20"/>
                <w:szCs w:val="20"/>
              </w:rPr>
              <w:t xml:space="preserve"> способ деления с остатком н</w:t>
            </w:r>
            <w:r w:rsidRPr="00577506">
              <w:rPr>
                <w:rFonts w:asciiTheme="minorHAnsi" w:hAnsiTheme="minorHAnsi"/>
                <w:color w:val="0D0D0D" w:themeColor="text1" w:themeTint="F2"/>
                <w:sz w:val="20"/>
                <w:szCs w:val="20"/>
              </w:rPr>
              <w:t>е</w:t>
            </w:r>
            <w:r w:rsidRPr="00577506">
              <w:rPr>
                <w:rFonts w:asciiTheme="minorHAnsi" w:hAnsiTheme="minorHAnsi"/>
                <w:color w:val="0D0D0D" w:themeColor="text1" w:themeTint="F2"/>
                <w:sz w:val="20"/>
                <w:szCs w:val="20"/>
              </w:rPr>
              <w:t>больших чисел с помощью фишек.</w:t>
            </w:r>
          </w:p>
          <w:p w:rsidR="00DD18A5" w:rsidRPr="00577506" w:rsidRDefault="00DD18A5" w:rsidP="00DD18A5">
            <w:pPr>
              <w:rPr>
                <w:rFonts w:asciiTheme="minorHAnsi" w:hAnsiTheme="minorHAnsi" w:cs="Calibri"/>
                <w:color w:val="0D0D0D" w:themeColor="text1" w:themeTint="F2"/>
                <w:sz w:val="20"/>
                <w:szCs w:val="20"/>
              </w:rPr>
            </w:pPr>
            <w:r w:rsidRPr="00577506">
              <w:rPr>
                <w:rFonts w:asciiTheme="minorHAnsi" w:hAnsiTheme="minorHAnsi"/>
                <w:i/>
                <w:color w:val="0D0D0D" w:themeColor="text1" w:themeTint="F2"/>
                <w:sz w:val="20"/>
                <w:szCs w:val="20"/>
              </w:rPr>
              <w:t>Называть</w:t>
            </w:r>
            <w:r w:rsidRPr="00577506">
              <w:rPr>
                <w:rFonts w:asciiTheme="minorHAnsi" w:hAnsiTheme="minorHAnsi"/>
                <w:color w:val="0D0D0D" w:themeColor="text1" w:themeTint="F2"/>
                <w:sz w:val="20"/>
                <w:szCs w:val="20"/>
              </w:rPr>
              <w:t xml:space="preserve"> компоненты деления с остатком (дел</w:t>
            </w:r>
            <w:r w:rsidRPr="00577506">
              <w:rPr>
                <w:rFonts w:asciiTheme="minorHAnsi" w:hAnsiTheme="minorHAnsi"/>
                <w:color w:val="0D0D0D" w:themeColor="text1" w:themeTint="F2"/>
                <w:sz w:val="20"/>
                <w:szCs w:val="20"/>
              </w:rPr>
              <w:t>и</w:t>
            </w:r>
            <w:r w:rsidRPr="00577506">
              <w:rPr>
                <w:rFonts w:asciiTheme="minorHAnsi" w:hAnsiTheme="minorHAnsi"/>
                <w:color w:val="0D0D0D" w:themeColor="text1" w:themeTint="F2"/>
                <w:sz w:val="20"/>
                <w:szCs w:val="20"/>
              </w:rPr>
              <w:t xml:space="preserve">мое, делитель, частное, остаток).    </w:t>
            </w:r>
          </w:p>
        </w:tc>
      </w:tr>
      <w:tr w:rsidR="00577506" w:rsidRPr="00577506" w:rsidTr="00926075">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100</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5</w:t>
            </w:r>
            <w:r w:rsidR="00215845">
              <w:rPr>
                <w:rFonts w:asciiTheme="minorHAnsi" w:hAnsiTheme="minorHAnsi" w:cs="Calibri"/>
                <w:color w:val="0D0D0D" w:themeColor="text1" w:themeTint="F2"/>
                <w:sz w:val="20"/>
                <w:szCs w:val="20"/>
              </w:rPr>
              <w:t>7</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Нахождение однозначного частного с использов</w:t>
            </w:r>
            <w:r w:rsidRPr="00577506">
              <w:rPr>
                <w:rFonts w:asciiTheme="minorHAnsi" w:hAnsiTheme="minorHAnsi" w:cs="Calibri"/>
                <w:color w:val="0D0D0D" w:themeColor="text1" w:themeTint="F2"/>
                <w:sz w:val="20"/>
                <w:szCs w:val="20"/>
              </w:rPr>
              <w:t>а</w:t>
            </w:r>
            <w:r w:rsidRPr="00577506">
              <w:rPr>
                <w:rFonts w:asciiTheme="minorHAnsi" w:hAnsiTheme="minorHAnsi" w:cs="Calibri"/>
                <w:color w:val="0D0D0D" w:themeColor="text1" w:themeTint="F2"/>
                <w:sz w:val="20"/>
                <w:szCs w:val="20"/>
              </w:rPr>
              <w:t>нием приёма подбора</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926075">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101</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58</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Обобщение и повторение изученного материала.</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926075">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102</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59</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 xml:space="preserve">Подготовка к делению  трёхзначного числа на </w:t>
            </w:r>
            <w:proofErr w:type="gramStart"/>
            <w:r w:rsidRPr="00577506">
              <w:rPr>
                <w:rFonts w:asciiTheme="minorHAnsi" w:hAnsiTheme="minorHAnsi" w:cs="Calibri"/>
                <w:color w:val="0D0D0D" w:themeColor="text1" w:themeTint="F2"/>
                <w:sz w:val="20"/>
                <w:szCs w:val="20"/>
              </w:rPr>
              <w:t>о</w:t>
            </w:r>
            <w:r w:rsidRPr="00577506">
              <w:rPr>
                <w:rFonts w:asciiTheme="minorHAnsi" w:hAnsiTheme="minorHAnsi" w:cs="Calibri"/>
                <w:color w:val="0D0D0D" w:themeColor="text1" w:themeTint="F2"/>
                <w:sz w:val="20"/>
                <w:szCs w:val="20"/>
              </w:rPr>
              <w:t>д</w:t>
            </w:r>
            <w:r w:rsidRPr="00577506">
              <w:rPr>
                <w:rFonts w:asciiTheme="minorHAnsi" w:hAnsiTheme="minorHAnsi" w:cs="Calibri"/>
                <w:color w:val="0D0D0D" w:themeColor="text1" w:themeTint="F2"/>
                <w:sz w:val="20"/>
                <w:szCs w:val="20"/>
              </w:rPr>
              <w:t>нозначное</w:t>
            </w:r>
            <w:proofErr w:type="gramEnd"/>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926075">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103</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60</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Частное и остаток. Свойства остатка.</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926075">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104</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61</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Деление с остатком  и его компоненты.</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105</w:t>
            </w: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62</w:t>
            </w: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21584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Частное и остаток. Свойства остатка.</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i/>
                <w:color w:val="0D0D0D" w:themeColor="text1" w:themeTint="F2"/>
                <w:sz w:val="20"/>
                <w:szCs w:val="20"/>
              </w:rPr>
              <w:t>Анализировать</w:t>
            </w:r>
            <w:r w:rsidRPr="00577506">
              <w:rPr>
                <w:rFonts w:asciiTheme="minorHAnsi" w:hAnsiTheme="minorHAnsi"/>
                <w:color w:val="0D0D0D" w:themeColor="text1" w:themeTint="F2"/>
                <w:sz w:val="20"/>
                <w:szCs w:val="20"/>
              </w:rPr>
              <w:t xml:space="preserve"> текст з</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дачи с последующим пл</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нированием алгоритма её решения</w:t>
            </w: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r w:rsidRPr="00577506">
              <w:rPr>
                <w:rFonts w:asciiTheme="minorHAnsi" w:hAnsiTheme="minorHAnsi"/>
                <w:b/>
                <w:color w:val="0D0D0D" w:themeColor="text1" w:themeTint="F2"/>
                <w:sz w:val="20"/>
                <w:szCs w:val="20"/>
              </w:rPr>
              <w:t>Арифметиче</w:t>
            </w:r>
            <w:r w:rsidR="00215845">
              <w:rPr>
                <w:rFonts w:asciiTheme="minorHAnsi" w:hAnsiTheme="minorHAnsi"/>
                <w:b/>
                <w:color w:val="0D0D0D" w:themeColor="text1" w:themeTint="F2"/>
                <w:sz w:val="20"/>
                <w:szCs w:val="20"/>
              </w:rPr>
              <w:t xml:space="preserve">ские действия в пределах 1000 (16 </w:t>
            </w:r>
            <w:r w:rsidRPr="00577506">
              <w:rPr>
                <w:rFonts w:asciiTheme="minorHAnsi" w:hAnsiTheme="minorHAnsi"/>
                <w:b/>
                <w:color w:val="0D0D0D" w:themeColor="text1" w:themeTint="F2"/>
                <w:sz w:val="20"/>
                <w:szCs w:val="20"/>
              </w:rPr>
              <w:t>ч)</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F860D8">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106</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63</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Деление на однозначное число. Использование деления с остатком для обоснования алгоритма.</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частное чисел в пределах 1000, испол</w:t>
            </w:r>
            <w:r w:rsidRPr="00577506">
              <w:rPr>
                <w:rFonts w:asciiTheme="minorHAnsi" w:hAnsiTheme="minorHAnsi"/>
                <w:color w:val="0D0D0D" w:themeColor="text1" w:themeTint="F2"/>
                <w:sz w:val="20"/>
                <w:szCs w:val="20"/>
              </w:rPr>
              <w:t>ь</w:t>
            </w:r>
            <w:r w:rsidRPr="00577506">
              <w:rPr>
                <w:rFonts w:asciiTheme="minorHAnsi" w:hAnsiTheme="minorHAnsi"/>
                <w:color w:val="0D0D0D" w:themeColor="text1" w:themeTint="F2"/>
                <w:sz w:val="20"/>
                <w:szCs w:val="20"/>
              </w:rPr>
              <w:lastRenderedPageBreak/>
              <w:t>зуя письменные алгори</w:t>
            </w:r>
            <w:r w:rsidRPr="00577506">
              <w:rPr>
                <w:rFonts w:asciiTheme="minorHAnsi" w:hAnsiTheme="minorHAnsi"/>
                <w:color w:val="0D0D0D" w:themeColor="text1" w:themeTint="F2"/>
                <w:sz w:val="20"/>
                <w:szCs w:val="20"/>
              </w:rPr>
              <w:t>т</w:t>
            </w:r>
            <w:r w:rsidRPr="00577506">
              <w:rPr>
                <w:rFonts w:asciiTheme="minorHAnsi" w:hAnsiTheme="minorHAnsi"/>
                <w:color w:val="0D0D0D" w:themeColor="text1" w:themeTint="F2"/>
                <w:sz w:val="20"/>
                <w:szCs w:val="20"/>
              </w:rPr>
              <w:t>мы деления на однозна</w:t>
            </w:r>
            <w:r w:rsidRPr="00577506">
              <w:rPr>
                <w:rFonts w:asciiTheme="minorHAnsi" w:hAnsiTheme="minorHAnsi"/>
                <w:color w:val="0D0D0D" w:themeColor="text1" w:themeTint="F2"/>
                <w:sz w:val="20"/>
                <w:szCs w:val="20"/>
              </w:rPr>
              <w:t>ч</w:t>
            </w:r>
            <w:r w:rsidRPr="00577506">
              <w:rPr>
                <w:rFonts w:asciiTheme="minorHAnsi" w:hAnsiTheme="minorHAnsi"/>
                <w:color w:val="0D0D0D" w:themeColor="text1" w:themeTint="F2"/>
                <w:sz w:val="20"/>
                <w:szCs w:val="20"/>
              </w:rPr>
              <w:t>ное и на двузначное чи</w:t>
            </w:r>
            <w:r w:rsidRPr="00577506">
              <w:rPr>
                <w:rFonts w:asciiTheme="minorHAnsi" w:hAnsiTheme="minorHAnsi"/>
                <w:color w:val="0D0D0D" w:themeColor="text1" w:themeTint="F2"/>
                <w:sz w:val="20"/>
                <w:szCs w:val="20"/>
              </w:rPr>
              <w:t>с</w:t>
            </w:r>
            <w:r w:rsidRPr="00577506">
              <w:rPr>
                <w:rFonts w:asciiTheme="minorHAnsi" w:hAnsiTheme="minorHAnsi"/>
                <w:color w:val="0D0D0D" w:themeColor="text1" w:themeTint="F2"/>
                <w:sz w:val="20"/>
                <w:szCs w:val="20"/>
              </w:rPr>
              <w:t>ло.</w:t>
            </w:r>
          </w:p>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F860D8">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lastRenderedPageBreak/>
              <w:t>107</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64</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 Алгоритм деления на однозначное число.</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F860D8">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lastRenderedPageBreak/>
              <w:t>108</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65</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Деление на однозначное число. Подбор каждой цифры частного.</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F860D8">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109</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66</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Письменный прием деления на однозначное чи</w:t>
            </w:r>
            <w:r w:rsidRPr="00577506">
              <w:rPr>
                <w:rFonts w:asciiTheme="minorHAnsi" w:hAnsiTheme="minorHAnsi" w:cs="Calibri"/>
                <w:color w:val="0D0D0D" w:themeColor="text1" w:themeTint="F2"/>
                <w:sz w:val="20"/>
                <w:szCs w:val="20"/>
              </w:rPr>
              <w:t>с</w:t>
            </w:r>
            <w:r w:rsidRPr="00577506">
              <w:rPr>
                <w:rFonts w:asciiTheme="minorHAnsi" w:hAnsiTheme="minorHAnsi" w:cs="Calibri"/>
                <w:color w:val="0D0D0D" w:themeColor="text1" w:themeTint="F2"/>
                <w:sz w:val="20"/>
                <w:szCs w:val="20"/>
              </w:rPr>
              <w:t xml:space="preserve">ло. Обобщение </w:t>
            </w:r>
            <w:proofErr w:type="gramStart"/>
            <w:r w:rsidRPr="00577506">
              <w:rPr>
                <w:rFonts w:asciiTheme="minorHAnsi" w:hAnsiTheme="minorHAnsi" w:cs="Calibri"/>
                <w:color w:val="0D0D0D" w:themeColor="text1" w:themeTint="F2"/>
                <w:sz w:val="20"/>
                <w:szCs w:val="20"/>
              </w:rPr>
              <w:t>изученного</w:t>
            </w:r>
            <w:proofErr w:type="gramEnd"/>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F860D8">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110</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67</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Обобщение и повторение </w:t>
            </w:r>
            <w:proofErr w:type="gramStart"/>
            <w:r w:rsidRPr="00577506">
              <w:rPr>
                <w:rFonts w:asciiTheme="minorHAnsi" w:hAnsiTheme="minorHAnsi" w:cs="Calibri"/>
                <w:color w:val="0D0D0D" w:themeColor="text1" w:themeTint="F2"/>
                <w:sz w:val="20"/>
                <w:szCs w:val="20"/>
              </w:rPr>
              <w:t>изученного</w:t>
            </w:r>
            <w:bookmarkStart w:id="1" w:name="_GoBack1"/>
            <w:bookmarkEnd w:id="1"/>
            <w:proofErr w:type="gramEnd"/>
            <w:r w:rsidRPr="00577506">
              <w:rPr>
                <w:rFonts w:asciiTheme="minorHAnsi" w:hAnsiTheme="minorHAnsi" w:cs="Calibri"/>
                <w:color w:val="0D0D0D" w:themeColor="text1" w:themeTint="F2"/>
                <w:sz w:val="20"/>
                <w:szCs w:val="20"/>
              </w:rPr>
              <w:t xml:space="preserve"> по теме:</w:t>
            </w:r>
            <w:r w:rsidRPr="00577506">
              <w:rPr>
                <w:rFonts w:asciiTheme="minorHAnsi" w:hAnsiTheme="minorHAnsi" w:cs="Calibri"/>
                <w:b/>
                <w:i/>
                <w:color w:val="0D0D0D" w:themeColor="text1" w:themeTint="F2"/>
                <w:sz w:val="20"/>
                <w:szCs w:val="20"/>
              </w:rPr>
              <w:t xml:space="preserve"> </w:t>
            </w:r>
            <w:r w:rsidR="00530357" w:rsidRPr="00577506">
              <w:rPr>
                <w:rFonts w:asciiTheme="minorHAnsi" w:hAnsiTheme="minorHAnsi" w:cs="Calibri"/>
                <w:b/>
                <w:i/>
                <w:color w:val="0D0D0D" w:themeColor="text1" w:themeTint="F2"/>
                <w:sz w:val="20"/>
                <w:szCs w:val="20"/>
              </w:rPr>
              <w:t>«</w:t>
            </w:r>
            <w:r w:rsidRPr="00577506">
              <w:rPr>
                <w:rFonts w:asciiTheme="minorHAnsi" w:hAnsiTheme="minorHAnsi" w:cs="Calibri"/>
                <w:color w:val="0D0D0D" w:themeColor="text1" w:themeTint="F2"/>
                <w:sz w:val="20"/>
                <w:szCs w:val="20"/>
              </w:rPr>
              <w:t>Умножение и деление на однозначное число»</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111</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6</w:t>
            </w:r>
            <w:r w:rsidR="00215845">
              <w:rPr>
                <w:rFonts w:asciiTheme="minorHAnsi" w:hAnsiTheme="minorHAnsi" w:cs="Calibri"/>
                <w:color w:val="0D0D0D" w:themeColor="text1" w:themeTint="F2"/>
                <w:sz w:val="20"/>
                <w:szCs w:val="20"/>
              </w:rPr>
              <w:t>8</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b/>
                <w:i/>
                <w:color w:val="0D0D0D" w:themeColor="text1" w:themeTint="F2"/>
                <w:sz w:val="20"/>
                <w:szCs w:val="20"/>
              </w:rPr>
              <w:t xml:space="preserve"> Текущая контрольная работа №7(10)  по теме: «Деление на однозначное число».</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A70DC7">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112</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69</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Анализ работы. Умножение на числа, оканчива</w:t>
            </w:r>
            <w:r w:rsidRPr="00577506">
              <w:rPr>
                <w:rFonts w:asciiTheme="minorHAnsi" w:hAnsiTheme="minorHAnsi" w:cs="Calibri"/>
                <w:color w:val="0D0D0D" w:themeColor="text1" w:themeTint="F2"/>
                <w:sz w:val="20"/>
                <w:szCs w:val="20"/>
              </w:rPr>
              <w:t>ю</w:t>
            </w:r>
            <w:r w:rsidRPr="00577506">
              <w:rPr>
                <w:rFonts w:asciiTheme="minorHAnsi" w:hAnsiTheme="minorHAnsi" w:cs="Calibri"/>
                <w:color w:val="0D0D0D" w:themeColor="text1" w:themeTint="F2"/>
                <w:sz w:val="20"/>
                <w:szCs w:val="20"/>
              </w:rPr>
              <w:t>щиеся нулём.</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3421D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частное чисел в пределах 1000, испол</w:t>
            </w:r>
            <w:r w:rsidRPr="00577506">
              <w:rPr>
                <w:rFonts w:asciiTheme="minorHAnsi" w:hAnsiTheme="minorHAnsi"/>
                <w:color w:val="0D0D0D" w:themeColor="text1" w:themeTint="F2"/>
                <w:sz w:val="20"/>
                <w:szCs w:val="20"/>
              </w:rPr>
              <w:t>ь</w:t>
            </w:r>
            <w:r w:rsidRPr="00577506">
              <w:rPr>
                <w:rFonts w:asciiTheme="minorHAnsi" w:hAnsiTheme="minorHAnsi"/>
                <w:color w:val="0D0D0D" w:themeColor="text1" w:themeTint="F2"/>
                <w:sz w:val="20"/>
                <w:szCs w:val="20"/>
              </w:rPr>
              <w:t>зуя письменные алгори</w:t>
            </w:r>
            <w:r w:rsidRPr="00577506">
              <w:rPr>
                <w:rFonts w:asciiTheme="minorHAnsi" w:hAnsiTheme="minorHAnsi"/>
                <w:color w:val="0D0D0D" w:themeColor="text1" w:themeTint="F2"/>
                <w:sz w:val="20"/>
                <w:szCs w:val="20"/>
              </w:rPr>
              <w:t>т</w:t>
            </w:r>
            <w:r w:rsidRPr="00577506">
              <w:rPr>
                <w:rFonts w:asciiTheme="minorHAnsi" w:hAnsiTheme="minorHAnsi"/>
                <w:color w:val="0D0D0D" w:themeColor="text1" w:themeTint="F2"/>
                <w:sz w:val="20"/>
                <w:szCs w:val="20"/>
              </w:rPr>
              <w:t>мы деления на однозна</w:t>
            </w:r>
            <w:r w:rsidRPr="00577506">
              <w:rPr>
                <w:rFonts w:asciiTheme="minorHAnsi" w:hAnsiTheme="minorHAnsi"/>
                <w:color w:val="0D0D0D" w:themeColor="text1" w:themeTint="F2"/>
                <w:sz w:val="20"/>
                <w:szCs w:val="20"/>
              </w:rPr>
              <w:t>ч</w:t>
            </w:r>
            <w:r w:rsidRPr="00577506">
              <w:rPr>
                <w:rFonts w:asciiTheme="minorHAnsi" w:hAnsiTheme="minorHAnsi"/>
                <w:color w:val="0D0D0D" w:themeColor="text1" w:themeTint="F2"/>
                <w:sz w:val="20"/>
                <w:szCs w:val="20"/>
              </w:rPr>
              <w:t>ное и на двузначное чи</w:t>
            </w:r>
            <w:r w:rsidRPr="00577506">
              <w:rPr>
                <w:rFonts w:asciiTheme="minorHAnsi" w:hAnsiTheme="minorHAnsi"/>
                <w:color w:val="0D0D0D" w:themeColor="text1" w:themeTint="F2"/>
                <w:sz w:val="20"/>
                <w:szCs w:val="20"/>
              </w:rPr>
              <w:t>с</w:t>
            </w:r>
            <w:r w:rsidRPr="00577506">
              <w:rPr>
                <w:rFonts w:asciiTheme="minorHAnsi" w:hAnsiTheme="minorHAnsi"/>
                <w:color w:val="0D0D0D" w:themeColor="text1" w:themeTint="F2"/>
                <w:sz w:val="20"/>
                <w:szCs w:val="20"/>
              </w:rPr>
              <w:t>ло.</w:t>
            </w:r>
          </w:p>
        </w:tc>
      </w:tr>
      <w:tr w:rsidR="00577506" w:rsidRPr="00577506" w:rsidTr="00A70DC7">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113</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70</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Умножение вида 23 Х 40.</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114</w:t>
            </w: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71</w:t>
            </w: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Решение составных арифметических задач в три действия.</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i/>
                <w:color w:val="0D0D0D" w:themeColor="text1" w:themeTint="F2"/>
                <w:sz w:val="20"/>
                <w:szCs w:val="20"/>
              </w:rPr>
              <w:t>Анализировать</w:t>
            </w:r>
            <w:r w:rsidRPr="00577506">
              <w:rPr>
                <w:rFonts w:asciiTheme="minorHAnsi" w:hAnsiTheme="minorHAnsi"/>
                <w:color w:val="0D0D0D" w:themeColor="text1" w:themeTint="F2"/>
                <w:sz w:val="20"/>
                <w:szCs w:val="20"/>
              </w:rPr>
              <w:t xml:space="preserve"> текст з</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дачи с последующим пл</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нированием алгоритма её решения</w:t>
            </w:r>
          </w:p>
        </w:tc>
      </w:tr>
      <w:tr w:rsidR="00577506" w:rsidRPr="00577506" w:rsidTr="004A34C4">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115</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72</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Умножение на двузначное число. </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3421D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частное чисел в пределах 1000, испол</w:t>
            </w:r>
            <w:r w:rsidRPr="00577506">
              <w:rPr>
                <w:rFonts w:asciiTheme="minorHAnsi" w:hAnsiTheme="minorHAnsi"/>
                <w:color w:val="0D0D0D" w:themeColor="text1" w:themeTint="F2"/>
                <w:sz w:val="20"/>
                <w:szCs w:val="20"/>
              </w:rPr>
              <w:t>ь</w:t>
            </w:r>
            <w:r w:rsidRPr="00577506">
              <w:rPr>
                <w:rFonts w:asciiTheme="minorHAnsi" w:hAnsiTheme="minorHAnsi"/>
                <w:color w:val="0D0D0D" w:themeColor="text1" w:themeTint="F2"/>
                <w:sz w:val="20"/>
                <w:szCs w:val="20"/>
              </w:rPr>
              <w:t>зуя письменные алгори</w:t>
            </w:r>
            <w:r w:rsidRPr="00577506">
              <w:rPr>
                <w:rFonts w:asciiTheme="minorHAnsi" w:hAnsiTheme="minorHAnsi"/>
                <w:color w:val="0D0D0D" w:themeColor="text1" w:themeTint="F2"/>
                <w:sz w:val="20"/>
                <w:szCs w:val="20"/>
              </w:rPr>
              <w:t>т</w:t>
            </w:r>
            <w:r w:rsidRPr="00577506">
              <w:rPr>
                <w:rFonts w:asciiTheme="minorHAnsi" w:hAnsiTheme="minorHAnsi"/>
                <w:color w:val="0D0D0D" w:themeColor="text1" w:themeTint="F2"/>
                <w:sz w:val="20"/>
                <w:szCs w:val="20"/>
              </w:rPr>
              <w:t>мы деления на однозна</w:t>
            </w:r>
            <w:r w:rsidRPr="00577506">
              <w:rPr>
                <w:rFonts w:asciiTheme="minorHAnsi" w:hAnsiTheme="minorHAnsi"/>
                <w:color w:val="0D0D0D" w:themeColor="text1" w:themeTint="F2"/>
                <w:sz w:val="20"/>
                <w:szCs w:val="20"/>
              </w:rPr>
              <w:t>ч</w:t>
            </w:r>
            <w:r w:rsidRPr="00577506">
              <w:rPr>
                <w:rFonts w:asciiTheme="minorHAnsi" w:hAnsiTheme="minorHAnsi"/>
                <w:color w:val="0D0D0D" w:themeColor="text1" w:themeTint="F2"/>
                <w:sz w:val="20"/>
                <w:szCs w:val="20"/>
              </w:rPr>
              <w:t>ное и на двузначное чи</w:t>
            </w:r>
            <w:r w:rsidRPr="00577506">
              <w:rPr>
                <w:rFonts w:asciiTheme="minorHAnsi" w:hAnsiTheme="minorHAnsi"/>
                <w:color w:val="0D0D0D" w:themeColor="text1" w:themeTint="F2"/>
                <w:sz w:val="20"/>
                <w:szCs w:val="20"/>
              </w:rPr>
              <w:t>с</w:t>
            </w:r>
            <w:r w:rsidRPr="00577506">
              <w:rPr>
                <w:rFonts w:asciiTheme="minorHAnsi" w:hAnsiTheme="minorHAnsi"/>
                <w:color w:val="0D0D0D" w:themeColor="text1" w:themeTint="F2"/>
                <w:sz w:val="20"/>
                <w:szCs w:val="20"/>
              </w:rPr>
              <w:t>ло.</w:t>
            </w:r>
          </w:p>
        </w:tc>
      </w:tr>
      <w:tr w:rsidR="00577506" w:rsidRPr="00577506" w:rsidTr="004A34C4">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116</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73</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Умножение двузначного числа на данное число десятков с использованием правил умножения.</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4A34C4">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117</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74</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Письменный приём умножения на двузначное чи</w:t>
            </w:r>
            <w:r w:rsidRPr="00577506">
              <w:rPr>
                <w:rFonts w:asciiTheme="minorHAnsi" w:hAnsiTheme="minorHAnsi" w:cs="Calibri"/>
                <w:color w:val="0D0D0D" w:themeColor="text1" w:themeTint="F2"/>
                <w:sz w:val="20"/>
                <w:szCs w:val="20"/>
              </w:rPr>
              <w:t>с</w:t>
            </w:r>
            <w:r w:rsidRPr="00577506">
              <w:rPr>
                <w:rFonts w:asciiTheme="minorHAnsi" w:hAnsiTheme="minorHAnsi" w:cs="Calibri"/>
                <w:color w:val="0D0D0D" w:themeColor="text1" w:themeTint="F2"/>
                <w:sz w:val="20"/>
                <w:szCs w:val="20"/>
              </w:rPr>
              <w:t xml:space="preserve">ло. Обобщение </w:t>
            </w:r>
            <w:proofErr w:type="gramStart"/>
            <w:r w:rsidRPr="00577506">
              <w:rPr>
                <w:rFonts w:asciiTheme="minorHAnsi" w:hAnsiTheme="minorHAnsi" w:cs="Calibri"/>
                <w:color w:val="0D0D0D" w:themeColor="text1" w:themeTint="F2"/>
                <w:sz w:val="20"/>
                <w:szCs w:val="20"/>
              </w:rPr>
              <w:t>изученного</w:t>
            </w:r>
            <w:proofErr w:type="gramEnd"/>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118</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75</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b/>
                <w:i/>
                <w:color w:val="0D0D0D" w:themeColor="text1" w:themeTint="F2"/>
                <w:sz w:val="20"/>
                <w:szCs w:val="20"/>
              </w:rPr>
              <w:t>Текущая контрольная работа №8 (11) по теме: «Умножение и деление многозначных чисел»</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EF061A">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119</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76</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Анализ работы</w:t>
            </w:r>
            <w:proofErr w:type="gramStart"/>
            <w:r w:rsidRPr="00577506">
              <w:rPr>
                <w:rFonts w:asciiTheme="minorHAnsi" w:hAnsiTheme="minorHAnsi" w:cs="Calibri"/>
                <w:color w:val="0D0D0D" w:themeColor="text1" w:themeTint="F2"/>
                <w:sz w:val="20"/>
                <w:szCs w:val="20"/>
              </w:rPr>
              <w:t xml:space="preserve"> .</w:t>
            </w:r>
            <w:proofErr w:type="gramEnd"/>
            <w:r w:rsidRPr="00577506">
              <w:rPr>
                <w:rFonts w:asciiTheme="minorHAnsi" w:hAnsiTheme="minorHAnsi" w:cs="Calibri"/>
                <w:color w:val="0D0D0D" w:themeColor="text1" w:themeTint="F2"/>
                <w:sz w:val="20"/>
                <w:szCs w:val="20"/>
              </w:rPr>
              <w:t xml:space="preserve"> Алгоритм  умножения на двузна</w:t>
            </w:r>
            <w:r w:rsidRPr="00577506">
              <w:rPr>
                <w:rFonts w:asciiTheme="minorHAnsi" w:hAnsiTheme="minorHAnsi" w:cs="Calibri"/>
                <w:color w:val="0D0D0D" w:themeColor="text1" w:themeTint="F2"/>
                <w:sz w:val="20"/>
                <w:szCs w:val="20"/>
              </w:rPr>
              <w:t>ч</w:t>
            </w:r>
            <w:r w:rsidRPr="00577506">
              <w:rPr>
                <w:rFonts w:asciiTheme="minorHAnsi" w:hAnsiTheme="minorHAnsi" w:cs="Calibri"/>
                <w:color w:val="0D0D0D" w:themeColor="text1" w:themeTint="F2"/>
                <w:sz w:val="20"/>
                <w:szCs w:val="20"/>
              </w:rPr>
              <w:t>ное число.</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3421D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частное чисел в пределах 1000, испол</w:t>
            </w:r>
            <w:r w:rsidRPr="00577506">
              <w:rPr>
                <w:rFonts w:asciiTheme="minorHAnsi" w:hAnsiTheme="minorHAnsi"/>
                <w:color w:val="0D0D0D" w:themeColor="text1" w:themeTint="F2"/>
                <w:sz w:val="20"/>
                <w:szCs w:val="20"/>
              </w:rPr>
              <w:t>ь</w:t>
            </w:r>
            <w:r w:rsidRPr="00577506">
              <w:rPr>
                <w:rFonts w:asciiTheme="minorHAnsi" w:hAnsiTheme="minorHAnsi"/>
                <w:color w:val="0D0D0D" w:themeColor="text1" w:themeTint="F2"/>
                <w:sz w:val="20"/>
                <w:szCs w:val="20"/>
              </w:rPr>
              <w:t>зуя письменные алгори</w:t>
            </w:r>
            <w:r w:rsidRPr="00577506">
              <w:rPr>
                <w:rFonts w:asciiTheme="minorHAnsi" w:hAnsiTheme="minorHAnsi"/>
                <w:color w:val="0D0D0D" w:themeColor="text1" w:themeTint="F2"/>
                <w:sz w:val="20"/>
                <w:szCs w:val="20"/>
              </w:rPr>
              <w:t>т</w:t>
            </w:r>
            <w:r w:rsidRPr="00577506">
              <w:rPr>
                <w:rFonts w:asciiTheme="minorHAnsi" w:hAnsiTheme="minorHAnsi"/>
                <w:color w:val="0D0D0D" w:themeColor="text1" w:themeTint="F2"/>
                <w:sz w:val="20"/>
                <w:szCs w:val="20"/>
              </w:rPr>
              <w:t>мы деления на однозна</w:t>
            </w:r>
            <w:r w:rsidRPr="00577506">
              <w:rPr>
                <w:rFonts w:asciiTheme="minorHAnsi" w:hAnsiTheme="minorHAnsi"/>
                <w:color w:val="0D0D0D" w:themeColor="text1" w:themeTint="F2"/>
                <w:sz w:val="20"/>
                <w:szCs w:val="20"/>
              </w:rPr>
              <w:t>ч</w:t>
            </w:r>
            <w:r w:rsidRPr="00577506">
              <w:rPr>
                <w:rFonts w:asciiTheme="minorHAnsi" w:hAnsiTheme="minorHAnsi"/>
                <w:color w:val="0D0D0D" w:themeColor="text1" w:themeTint="F2"/>
                <w:sz w:val="20"/>
                <w:szCs w:val="20"/>
              </w:rPr>
              <w:t>ное и на двузначное чи</w:t>
            </w:r>
            <w:r w:rsidRPr="00577506">
              <w:rPr>
                <w:rFonts w:asciiTheme="minorHAnsi" w:hAnsiTheme="minorHAnsi"/>
                <w:color w:val="0D0D0D" w:themeColor="text1" w:themeTint="F2"/>
                <w:sz w:val="20"/>
                <w:szCs w:val="20"/>
              </w:rPr>
              <w:t>с</w:t>
            </w:r>
            <w:r w:rsidRPr="00577506">
              <w:rPr>
                <w:rFonts w:asciiTheme="minorHAnsi" w:hAnsiTheme="minorHAnsi"/>
                <w:color w:val="0D0D0D" w:themeColor="text1" w:themeTint="F2"/>
                <w:sz w:val="20"/>
                <w:szCs w:val="20"/>
              </w:rPr>
              <w:t>ло.</w:t>
            </w:r>
          </w:p>
        </w:tc>
      </w:tr>
      <w:tr w:rsidR="00577506" w:rsidRPr="00577506" w:rsidTr="00EF061A">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120</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77</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Письменный приём умножения на двузначное чи</w:t>
            </w:r>
            <w:r w:rsidRPr="00577506">
              <w:rPr>
                <w:rFonts w:asciiTheme="minorHAnsi" w:hAnsiTheme="minorHAnsi" w:cs="Calibri"/>
                <w:color w:val="0D0D0D" w:themeColor="text1" w:themeTint="F2"/>
                <w:sz w:val="20"/>
                <w:szCs w:val="20"/>
              </w:rPr>
              <w:t>с</w:t>
            </w:r>
            <w:r w:rsidRPr="00577506">
              <w:rPr>
                <w:rFonts w:asciiTheme="minorHAnsi" w:hAnsiTheme="minorHAnsi" w:cs="Calibri"/>
                <w:color w:val="0D0D0D" w:themeColor="text1" w:themeTint="F2"/>
                <w:sz w:val="20"/>
                <w:szCs w:val="20"/>
              </w:rPr>
              <w:t>ло.</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121</w:t>
            </w: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78</w:t>
            </w: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Решение составных арифметических задач в три действия.</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i/>
                <w:color w:val="0D0D0D" w:themeColor="text1" w:themeTint="F2"/>
                <w:sz w:val="20"/>
                <w:szCs w:val="20"/>
              </w:rPr>
              <w:t>Анализировать</w:t>
            </w:r>
            <w:r w:rsidRPr="00577506">
              <w:rPr>
                <w:rFonts w:asciiTheme="minorHAnsi" w:hAnsiTheme="minorHAnsi"/>
                <w:color w:val="0D0D0D" w:themeColor="text1" w:themeTint="F2"/>
                <w:sz w:val="20"/>
                <w:szCs w:val="20"/>
              </w:rPr>
              <w:t xml:space="preserve"> текст з</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дачи с последующим пл</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нированием алгоритма её решения</w:t>
            </w: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0018D0" w:rsidRPr="00577506" w:rsidRDefault="00CB0E36" w:rsidP="00215845">
            <w:pPr>
              <w:rPr>
                <w:rFonts w:asciiTheme="minorHAnsi" w:hAnsiTheme="minorHAnsi" w:cs="Calibri"/>
                <w:color w:val="0D0D0D" w:themeColor="text1" w:themeTint="F2"/>
                <w:sz w:val="20"/>
                <w:szCs w:val="20"/>
              </w:rPr>
            </w:pPr>
            <w:r w:rsidRPr="00577506">
              <w:rPr>
                <w:rFonts w:asciiTheme="minorHAnsi" w:hAnsiTheme="minorHAnsi"/>
                <w:b/>
                <w:color w:val="0D0D0D" w:themeColor="text1" w:themeTint="F2"/>
              </w:rPr>
              <w:t>Арифметические действия в пределах 1000 (</w:t>
            </w:r>
            <w:r w:rsidR="00215845">
              <w:rPr>
                <w:rFonts w:asciiTheme="minorHAnsi" w:hAnsiTheme="minorHAnsi"/>
                <w:b/>
                <w:color w:val="0D0D0D" w:themeColor="text1" w:themeTint="F2"/>
              </w:rPr>
              <w:t>12 ч</w:t>
            </w:r>
            <w:r w:rsidRPr="00577506">
              <w:rPr>
                <w:rFonts w:asciiTheme="minorHAnsi" w:hAnsiTheme="minorHAnsi"/>
                <w:b/>
                <w:color w:val="0D0D0D" w:themeColor="text1" w:themeTint="F2"/>
              </w:rPr>
              <w:t>)</w:t>
            </w:r>
          </w:p>
        </w:tc>
        <w:tc>
          <w:tcPr>
            <w:tcW w:w="1276"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0018D0" w:rsidRPr="00577506" w:rsidRDefault="000018D0" w:rsidP="003421D6">
            <w:pPr>
              <w:rPr>
                <w:rFonts w:asciiTheme="minorHAnsi" w:hAnsiTheme="minorHAnsi" w:cs="Calibri"/>
                <w:color w:val="0D0D0D" w:themeColor="text1" w:themeTint="F2"/>
                <w:sz w:val="20"/>
                <w:szCs w:val="20"/>
              </w:rPr>
            </w:pPr>
          </w:p>
        </w:tc>
      </w:tr>
      <w:tr w:rsidR="00577506" w:rsidRPr="00577506" w:rsidTr="00E471FF">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122</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530357"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7</w:t>
            </w:r>
            <w:r w:rsidR="00215845">
              <w:rPr>
                <w:rFonts w:asciiTheme="minorHAnsi" w:hAnsiTheme="minorHAnsi" w:cs="Calibri"/>
                <w:color w:val="0D0D0D" w:themeColor="text1" w:themeTint="F2"/>
                <w:sz w:val="20"/>
                <w:szCs w:val="20"/>
              </w:rPr>
              <w:t>9</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 xml:space="preserve"> Деление на двузначное число</w:t>
            </w:r>
            <w:proofErr w:type="gramStart"/>
            <w:r w:rsidRPr="00577506">
              <w:rPr>
                <w:rFonts w:asciiTheme="minorHAnsi" w:hAnsiTheme="minorHAnsi" w:cs="Calibri"/>
                <w:color w:val="0D0D0D" w:themeColor="text1" w:themeTint="F2"/>
                <w:sz w:val="20"/>
                <w:szCs w:val="20"/>
              </w:rPr>
              <w:t xml:space="preserve"> .</w:t>
            </w:r>
            <w:proofErr w:type="gramEnd"/>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3421D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частное чисел в пределах 1000, испол</w:t>
            </w:r>
            <w:r w:rsidRPr="00577506">
              <w:rPr>
                <w:rFonts w:asciiTheme="minorHAnsi" w:hAnsiTheme="minorHAnsi"/>
                <w:color w:val="0D0D0D" w:themeColor="text1" w:themeTint="F2"/>
                <w:sz w:val="20"/>
                <w:szCs w:val="20"/>
              </w:rPr>
              <w:t>ь</w:t>
            </w:r>
            <w:r w:rsidRPr="00577506">
              <w:rPr>
                <w:rFonts w:asciiTheme="minorHAnsi" w:hAnsiTheme="minorHAnsi"/>
                <w:color w:val="0D0D0D" w:themeColor="text1" w:themeTint="F2"/>
                <w:sz w:val="20"/>
                <w:szCs w:val="20"/>
              </w:rPr>
              <w:t>зуя письменные алгори</w:t>
            </w:r>
            <w:r w:rsidRPr="00577506">
              <w:rPr>
                <w:rFonts w:asciiTheme="minorHAnsi" w:hAnsiTheme="minorHAnsi"/>
                <w:color w:val="0D0D0D" w:themeColor="text1" w:themeTint="F2"/>
                <w:sz w:val="20"/>
                <w:szCs w:val="20"/>
              </w:rPr>
              <w:t>т</w:t>
            </w:r>
            <w:r w:rsidRPr="00577506">
              <w:rPr>
                <w:rFonts w:asciiTheme="minorHAnsi" w:hAnsiTheme="minorHAnsi"/>
                <w:color w:val="0D0D0D" w:themeColor="text1" w:themeTint="F2"/>
                <w:sz w:val="20"/>
                <w:szCs w:val="20"/>
              </w:rPr>
              <w:t>мы деления на однозна</w:t>
            </w:r>
            <w:r w:rsidRPr="00577506">
              <w:rPr>
                <w:rFonts w:asciiTheme="minorHAnsi" w:hAnsiTheme="minorHAnsi"/>
                <w:color w:val="0D0D0D" w:themeColor="text1" w:themeTint="F2"/>
                <w:sz w:val="20"/>
                <w:szCs w:val="20"/>
              </w:rPr>
              <w:t>ч</w:t>
            </w:r>
            <w:r w:rsidRPr="00577506">
              <w:rPr>
                <w:rFonts w:asciiTheme="minorHAnsi" w:hAnsiTheme="minorHAnsi"/>
                <w:color w:val="0D0D0D" w:themeColor="text1" w:themeTint="F2"/>
                <w:sz w:val="20"/>
                <w:szCs w:val="20"/>
              </w:rPr>
              <w:t>ное и на двузначное чи</w:t>
            </w:r>
            <w:r w:rsidRPr="00577506">
              <w:rPr>
                <w:rFonts w:asciiTheme="minorHAnsi" w:hAnsiTheme="minorHAnsi"/>
                <w:color w:val="0D0D0D" w:themeColor="text1" w:themeTint="F2"/>
                <w:sz w:val="20"/>
                <w:szCs w:val="20"/>
              </w:rPr>
              <w:t>с</w:t>
            </w:r>
            <w:r w:rsidRPr="00577506">
              <w:rPr>
                <w:rFonts w:asciiTheme="minorHAnsi" w:hAnsiTheme="minorHAnsi"/>
                <w:color w:val="0D0D0D" w:themeColor="text1" w:themeTint="F2"/>
                <w:sz w:val="20"/>
                <w:szCs w:val="20"/>
              </w:rPr>
              <w:t>ло.</w:t>
            </w:r>
          </w:p>
        </w:tc>
      </w:tr>
      <w:tr w:rsidR="00577506" w:rsidRPr="00577506" w:rsidTr="00E471FF">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123</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80</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Алгоритм деления на двузначное число.</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E471FF">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124</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81</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Письменный прием деления на двузначное число.</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E471FF">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125</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82</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Письменный приём деления на двузначное число. Решение задач.</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E471FF">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126</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83</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Письменное деление на двузначное число. Реш</w:t>
            </w:r>
            <w:r w:rsidRPr="00577506">
              <w:rPr>
                <w:rFonts w:asciiTheme="minorHAnsi" w:hAnsiTheme="minorHAnsi" w:cs="Calibri"/>
                <w:color w:val="0D0D0D" w:themeColor="text1" w:themeTint="F2"/>
                <w:sz w:val="20"/>
                <w:szCs w:val="20"/>
              </w:rPr>
              <w:t>е</w:t>
            </w:r>
            <w:r w:rsidRPr="00577506">
              <w:rPr>
                <w:rFonts w:asciiTheme="minorHAnsi" w:hAnsiTheme="minorHAnsi" w:cs="Calibri"/>
                <w:color w:val="0D0D0D" w:themeColor="text1" w:themeTint="F2"/>
                <w:sz w:val="20"/>
                <w:szCs w:val="20"/>
              </w:rPr>
              <w:t>ние задач.</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127</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84</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21584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Письменное деление на двузначное число.</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CB0E36"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i/>
                <w:color w:val="0D0D0D" w:themeColor="text1" w:themeTint="F2"/>
                <w:sz w:val="20"/>
                <w:szCs w:val="20"/>
              </w:rPr>
              <w:t>Анализировать</w:t>
            </w:r>
            <w:r w:rsidRPr="00577506">
              <w:rPr>
                <w:rFonts w:asciiTheme="minorHAnsi" w:hAnsiTheme="minorHAnsi"/>
                <w:color w:val="0D0D0D" w:themeColor="text1" w:themeTint="F2"/>
                <w:sz w:val="20"/>
                <w:szCs w:val="20"/>
              </w:rPr>
              <w:t xml:space="preserve"> текст з</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дачи с последующим пл</w:t>
            </w:r>
            <w:r w:rsidRPr="00577506">
              <w:rPr>
                <w:rFonts w:asciiTheme="minorHAnsi" w:hAnsiTheme="minorHAnsi"/>
                <w:color w:val="0D0D0D" w:themeColor="text1" w:themeTint="F2"/>
                <w:sz w:val="20"/>
                <w:szCs w:val="20"/>
              </w:rPr>
              <w:t>а</w:t>
            </w:r>
            <w:r w:rsidRPr="00577506">
              <w:rPr>
                <w:rFonts w:asciiTheme="minorHAnsi" w:hAnsiTheme="minorHAnsi"/>
                <w:color w:val="0D0D0D" w:themeColor="text1" w:themeTint="F2"/>
                <w:sz w:val="20"/>
                <w:szCs w:val="20"/>
              </w:rPr>
              <w:t>нированием алгоритма её решения</w:t>
            </w: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128</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85</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B51EBF">
            <w:pPr>
              <w:snapToGrid w:val="0"/>
              <w:rPr>
                <w:rFonts w:asciiTheme="minorHAnsi" w:hAnsiTheme="minorHAnsi"/>
                <w:color w:val="0D0D0D" w:themeColor="text1" w:themeTint="F2"/>
                <w:sz w:val="20"/>
                <w:szCs w:val="20"/>
              </w:rPr>
            </w:pPr>
            <w:r w:rsidRPr="00577506">
              <w:rPr>
                <w:rFonts w:asciiTheme="minorHAnsi" w:hAnsiTheme="minorHAnsi" w:cs="Calibri"/>
                <w:color w:val="0D0D0D" w:themeColor="text1" w:themeTint="F2"/>
                <w:sz w:val="20"/>
                <w:szCs w:val="20"/>
              </w:rPr>
              <w:t xml:space="preserve">Письменный приём деления на двузначное число. Обобщение </w:t>
            </w:r>
            <w:proofErr w:type="gramStart"/>
            <w:r w:rsidRPr="00577506">
              <w:rPr>
                <w:rFonts w:asciiTheme="minorHAnsi" w:hAnsiTheme="minorHAnsi" w:cs="Calibri"/>
                <w:color w:val="0D0D0D" w:themeColor="text1" w:themeTint="F2"/>
                <w:sz w:val="20"/>
                <w:szCs w:val="20"/>
              </w:rPr>
              <w:t>изученного</w:t>
            </w:r>
            <w:proofErr w:type="gramEnd"/>
            <w:r w:rsidRPr="00577506">
              <w:rPr>
                <w:rFonts w:asciiTheme="minorHAnsi" w:hAnsiTheme="minorHAnsi" w:cs="Calibri"/>
                <w:color w:val="0D0D0D" w:themeColor="text1" w:themeTint="F2"/>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CB0E36" w:rsidRPr="00577506" w:rsidRDefault="00DD18A5" w:rsidP="003421D6">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частное чисел в пределах 1000, испол</w:t>
            </w:r>
            <w:r w:rsidRPr="00577506">
              <w:rPr>
                <w:rFonts w:asciiTheme="minorHAnsi" w:hAnsiTheme="minorHAnsi"/>
                <w:color w:val="0D0D0D" w:themeColor="text1" w:themeTint="F2"/>
                <w:sz w:val="20"/>
                <w:szCs w:val="20"/>
              </w:rPr>
              <w:t>ь</w:t>
            </w:r>
            <w:r w:rsidRPr="00577506">
              <w:rPr>
                <w:rFonts w:asciiTheme="minorHAnsi" w:hAnsiTheme="minorHAnsi"/>
                <w:color w:val="0D0D0D" w:themeColor="text1" w:themeTint="F2"/>
                <w:sz w:val="20"/>
                <w:szCs w:val="20"/>
              </w:rPr>
              <w:t>зуя письменные алгори</w:t>
            </w:r>
            <w:r w:rsidRPr="00577506">
              <w:rPr>
                <w:rFonts w:asciiTheme="minorHAnsi" w:hAnsiTheme="minorHAnsi"/>
                <w:color w:val="0D0D0D" w:themeColor="text1" w:themeTint="F2"/>
                <w:sz w:val="20"/>
                <w:szCs w:val="20"/>
              </w:rPr>
              <w:t>т</w:t>
            </w:r>
            <w:r w:rsidRPr="00577506">
              <w:rPr>
                <w:rFonts w:asciiTheme="minorHAnsi" w:hAnsiTheme="minorHAnsi"/>
                <w:color w:val="0D0D0D" w:themeColor="text1" w:themeTint="F2"/>
                <w:sz w:val="20"/>
                <w:szCs w:val="20"/>
              </w:rPr>
              <w:t>мы деления на однозна</w:t>
            </w:r>
            <w:r w:rsidRPr="00577506">
              <w:rPr>
                <w:rFonts w:asciiTheme="minorHAnsi" w:hAnsiTheme="minorHAnsi"/>
                <w:color w:val="0D0D0D" w:themeColor="text1" w:themeTint="F2"/>
                <w:sz w:val="20"/>
                <w:szCs w:val="20"/>
              </w:rPr>
              <w:t>ч</w:t>
            </w:r>
            <w:r w:rsidRPr="00577506">
              <w:rPr>
                <w:rFonts w:asciiTheme="minorHAnsi" w:hAnsiTheme="minorHAnsi"/>
                <w:color w:val="0D0D0D" w:themeColor="text1" w:themeTint="F2"/>
                <w:sz w:val="20"/>
                <w:szCs w:val="20"/>
              </w:rPr>
              <w:t>ное и на двузначное чи</w:t>
            </w:r>
            <w:r w:rsidRPr="00577506">
              <w:rPr>
                <w:rFonts w:asciiTheme="minorHAnsi" w:hAnsiTheme="minorHAnsi"/>
                <w:color w:val="0D0D0D" w:themeColor="text1" w:themeTint="F2"/>
                <w:sz w:val="20"/>
                <w:szCs w:val="20"/>
              </w:rPr>
              <w:t>с</w:t>
            </w:r>
            <w:r w:rsidRPr="00577506">
              <w:rPr>
                <w:rFonts w:asciiTheme="minorHAnsi" w:hAnsiTheme="minorHAnsi"/>
                <w:color w:val="0D0D0D" w:themeColor="text1" w:themeTint="F2"/>
                <w:sz w:val="20"/>
                <w:szCs w:val="20"/>
              </w:rPr>
              <w:t>ло.</w:t>
            </w: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129</w:t>
            </w: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86</w:t>
            </w: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CB0E36" w:rsidP="001C2987">
            <w:pPr>
              <w:snapToGrid w:val="0"/>
              <w:rPr>
                <w:rFonts w:asciiTheme="minorHAnsi" w:hAnsiTheme="minorHAnsi"/>
                <w:color w:val="0D0D0D" w:themeColor="text1" w:themeTint="F2"/>
                <w:szCs w:val="20"/>
              </w:rPr>
            </w:pPr>
            <w:r w:rsidRPr="00577506">
              <w:rPr>
                <w:rFonts w:asciiTheme="minorHAnsi" w:hAnsiTheme="minorHAnsi" w:cs="Calibri"/>
                <w:b/>
                <w:i/>
                <w:color w:val="0D0D0D" w:themeColor="text1" w:themeTint="F2"/>
                <w:szCs w:val="20"/>
              </w:rPr>
              <w:t>Итоговая</w:t>
            </w:r>
            <w:r w:rsidRPr="00577506">
              <w:rPr>
                <w:rFonts w:asciiTheme="minorHAnsi" w:hAnsiTheme="minorHAnsi" w:cs="Calibri"/>
                <w:color w:val="0D0D0D" w:themeColor="text1" w:themeTint="F2"/>
                <w:szCs w:val="20"/>
              </w:rPr>
              <w:t xml:space="preserve"> </w:t>
            </w:r>
            <w:r w:rsidRPr="00577506">
              <w:rPr>
                <w:rFonts w:asciiTheme="minorHAnsi" w:hAnsiTheme="minorHAnsi" w:cs="Calibri"/>
                <w:b/>
                <w:i/>
                <w:color w:val="0D0D0D" w:themeColor="text1" w:themeTint="F2"/>
                <w:szCs w:val="20"/>
              </w:rPr>
              <w:t xml:space="preserve">контрольная работа №4 (12) </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0C27F6">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130</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87</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Анализ работы. Буквенные выражения.</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Различать</w:t>
            </w:r>
            <w:r w:rsidRPr="00577506">
              <w:rPr>
                <w:rFonts w:asciiTheme="minorHAnsi" w:hAnsiTheme="minorHAnsi"/>
                <w:color w:val="0D0D0D" w:themeColor="text1" w:themeTint="F2"/>
                <w:sz w:val="20"/>
                <w:szCs w:val="20"/>
              </w:rPr>
              <w:t xml:space="preserve"> числовое и буквенное выражения.</w:t>
            </w:r>
          </w:p>
          <w:p w:rsidR="00DD18A5" w:rsidRPr="00577506" w:rsidRDefault="00DD18A5" w:rsidP="00DD18A5">
            <w:pPr>
              <w:rPr>
                <w:rFonts w:asciiTheme="minorHAnsi" w:hAnsiTheme="minorHAnsi"/>
                <w:color w:val="0D0D0D" w:themeColor="text1" w:themeTint="F2"/>
                <w:sz w:val="20"/>
                <w:szCs w:val="20"/>
              </w:rPr>
            </w:pPr>
            <w:r w:rsidRPr="00577506">
              <w:rPr>
                <w:rFonts w:asciiTheme="minorHAnsi" w:hAnsiTheme="minorHAnsi"/>
                <w:i/>
                <w:color w:val="0D0D0D" w:themeColor="text1" w:themeTint="F2"/>
                <w:sz w:val="20"/>
                <w:szCs w:val="20"/>
              </w:rPr>
              <w:t>Вычислять</w:t>
            </w:r>
            <w:r w:rsidRPr="00577506">
              <w:rPr>
                <w:rFonts w:asciiTheme="minorHAnsi" w:hAnsiTheme="minorHAnsi"/>
                <w:color w:val="0D0D0D" w:themeColor="text1" w:themeTint="F2"/>
                <w:sz w:val="20"/>
                <w:szCs w:val="20"/>
              </w:rPr>
              <w:t xml:space="preserve"> значения бу</w:t>
            </w:r>
            <w:r w:rsidRPr="00577506">
              <w:rPr>
                <w:rFonts w:asciiTheme="minorHAnsi" w:hAnsiTheme="minorHAnsi"/>
                <w:color w:val="0D0D0D" w:themeColor="text1" w:themeTint="F2"/>
                <w:sz w:val="20"/>
                <w:szCs w:val="20"/>
              </w:rPr>
              <w:t>к</w:t>
            </w:r>
            <w:r w:rsidRPr="00577506">
              <w:rPr>
                <w:rFonts w:asciiTheme="minorHAnsi" w:hAnsiTheme="minorHAnsi"/>
                <w:color w:val="0D0D0D" w:themeColor="text1" w:themeTint="F2"/>
                <w:sz w:val="20"/>
                <w:szCs w:val="20"/>
              </w:rPr>
              <w:t>венных выражений.</w:t>
            </w:r>
          </w:p>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0C27F6">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131</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88</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Вычисление значений буквенных выражений</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0C27F6">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132</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89</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 xml:space="preserve">Решение уравнений. </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0C27F6">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133</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215845" w:rsidP="003421D6">
            <w:pPr>
              <w:rPr>
                <w:rFonts w:asciiTheme="minorHAnsi" w:hAnsiTheme="minorHAnsi" w:cs="Calibri"/>
                <w:color w:val="0D0D0D" w:themeColor="text1" w:themeTint="F2"/>
                <w:sz w:val="20"/>
                <w:szCs w:val="20"/>
              </w:rPr>
            </w:pPr>
            <w:r>
              <w:rPr>
                <w:rFonts w:asciiTheme="minorHAnsi" w:hAnsiTheme="minorHAnsi" w:cs="Calibri"/>
                <w:color w:val="0D0D0D" w:themeColor="text1" w:themeTint="F2"/>
                <w:sz w:val="20"/>
                <w:szCs w:val="20"/>
              </w:rPr>
              <w:t>90</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rPr>
            </w:pPr>
            <w:r w:rsidRPr="00577506">
              <w:rPr>
                <w:rFonts w:asciiTheme="minorHAnsi" w:hAnsiTheme="minorHAnsi" w:cs="Calibri"/>
                <w:color w:val="0D0D0D" w:themeColor="text1" w:themeTint="F2"/>
                <w:sz w:val="20"/>
                <w:szCs w:val="20"/>
              </w:rPr>
              <w:t>Повторение и закрепление неравенств с переме</w:t>
            </w:r>
            <w:r w:rsidRPr="00577506">
              <w:rPr>
                <w:rFonts w:asciiTheme="minorHAnsi" w:hAnsiTheme="minorHAnsi" w:cs="Calibri"/>
                <w:color w:val="0D0D0D" w:themeColor="text1" w:themeTint="F2"/>
                <w:sz w:val="20"/>
                <w:szCs w:val="20"/>
              </w:rPr>
              <w:t>н</w:t>
            </w:r>
            <w:r w:rsidRPr="00577506">
              <w:rPr>
                <w:rFonts w:asciiTheme="minorHAnsi" w:hAnsiTheme="minorHAnsi" w:cs="Calibri"/>
                <w:color w:val="0D0D0D" w:themeColor="text1" w:themeTint="F2"/>
                <w:sz w:val="20"/>
                <w:szCs w:val="20"/>
              </w:rPr>
              <w:lastRenderedPageBreak/>
              <w:t>ной.</w:t>
            </w: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DD18A5">
        <w:tc>
          <w:tcPr>
            <w:tcW w:w="675"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567"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4678" w:type="dxa"/>
            <w:tcBorders>
              <w:top w:val="single" w:sz="4" w:space="0" w:color="auto"/>
              <w:left w:val="single" w:sz="4" w:space="0" w:color="auto"/>
              <w:bottom w:val="single" w:sz="4" w:space="0" w:color="auto"/>
              <w:right w:val="single" w:sz="4" w:space="0" w:color="auto"/>
            </w:tcBorders>
          </w:tcPr>
          <w:p w:rsidR="00CB0E36" w:rsidRPr="00577506" w:rsidRDefault="00577506" w:rsidP="003421D6">
            <w:pPr>
              <w:rPr>
                <w:rFonts w:asciiTheme="minorHAnsi" w:hAnsiTheme="minorHAnsi" w:cs="Calibri"/>
                <w:b/>
                <w:color w:val="0D0D0D" w:themeColor="text1" w:themeTint="F2"/>
                <w:sz w:val="20"/>
                <w:szCs w:val="20"/>
              </w:rPr>
            </w:pPr>
            <w:r w:rsidRPr="00577506">
              <w:rPr>
                <w:rFonts w:asciiTheme="minorHAnsi" w:hAnsiTheme="minorHAnsi"/>
                <w:b/>
                <w:color w:val="0D0D0D" w:themeColor="text1" w:themeTint="F2"/>
              </w:rPr>
              <w:t>Резерв (3ч)</w:t>
            </w:r>
          </w:p>
        </w:tc>
        <w:tc>
          <w:tcPr>
            <w:tcW w:w="1276"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c>
          <w:tcPr>
            <w:tcW w:w="2551" w:type="dxa"/>
            <w:tcBorders>
              <w:top w:val="single" w:sz="4" w:space="0" w:color="auto"/>
              <w:left w:val="single" w:sz="4" w:space="0" w:color="auto"/>
              <w:bottom w:val="single" w:sz="4" w:space="0" w:color="auto"/>
              <w:right w:val="single" w:sz="4" w:space="0" w:color="auto"/>
            </w:tcBorders>
          </w:tcPr>
          <w:p w:rsidR="00CB0E36" w:rsidRPr="00577506" w:rsidRDefault="00CB0E36" w:rsidP="003421D6">
            <w:pPr>
              <w:rPr>
                <w:rFonts w:asciiTheme="minorHAnsi" w:hAnsiTheme="minorHAnsi" w:cs="Calibri"/>
                <w:color w:val="0D0D0D" w:themeColor="text1" w:themeTint="F2"/>
                <w:sz w:val="20"/>
                <w:szCs w:val="20"/>
              </w:rPr>
            </w:pPr>
          </w:p>
        </w:tc>
      </w:tr>
      <w:tr w:rsidR="00577506" w:rsidRPr="00577506" w:rsidTr="00EF57C3">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134</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577506">
            <w:pPr>
              <w:rPr>
                <w:color w:val="0D0D0D" w:themeColor="text1" w:themeTint="F2"/>
                <w:highlight w:val="yellow"/>
              </w:rPr>
            </w:pP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val="restart"/>
            <w:tcBorders>
              <w:top w:val="single" w:sz="4" w:space="0" w:color="auto"/>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577506" w:rsidRPr="00577506" w:rsidTr="00EF57C3">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135</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2</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b/>
                <w:i/>
                <w:color w:val="0D0D0D" w:themeColor="text1" w:themeTint="F2"/>
                <w:sz w:val="20"/>
                <w:szCs w:val="20"/>
                <w:highlight w:val="yellow"/>
              </w:rPr>
            </w:pP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r w:rsidR="00DD18A5" w:rsidRPr="00577506" w:rsidTr="00EF57C3">
        <w:tc>
          <w:tcPr>
            <w:tcW w:w="675"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136</w:t>
            </w:r>
          </w:p>
        </w:tc>
        <w:tc>
          <w:tcPr>
            <w:tcW w:w="567"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r w:rsidRPr="00577506">
              <w:rPr>
                <w:rFonts w:asciiTheme="minorHAnsi" w:hAnsiTheme="minorHAnsi" w:cs="Calibri"/>
                <w:color w:val="0D0D0D" w:themeColor="text1" w:themeTint="F2"/>
                <w:sz w:val="20"/>
                <w:szCs w:val="20"/>
              </w:rPr>
              <w:t>3</w:t>
            </w:r>
          </w:p>
        </w:tc>
        <w:tc>
          <w:tcPr>
            <w:tcW w:w="4678" w:type="dxa"/>
            <w:tcBorders>
              <w:top w:val="single" w:sz="4" w:space="0" w:color="auto"/>
              <w:left w:val="single" w:sz="4" w:space="0" w:color="auto"/>
              <w:bottom w:val="single" w:sz="4" w:space="0" w:color="auto"/>
              <w:right w:val="single" w:sz="4" w:space="0" w:color="auto"/>
            </w:tcBorders>
          </w:tcPr>
          <w:p w:rsidR="00DD18A5" w:rsidRPr="00577506" w:rsidRDefault="00DD18A5" w:rsidP="00B51EBF">
            <w:pPr>
              <w:snapToGrid w:val="0"/>
              <w:rPr>
                <w:rFonts w:asciiTheme="minorHAnsi" w:hAnsiTheme="minorHAnsi" w:cs="Calibri"/>
                <w:color w:val="0D0D0D" w:themeColor="text1" w:themeTint="F2"/>
                <w:sz w:val="20"/>
                <w:szCs w:val="20"/>
                <w:highlight w:val="yellow"/>
              </w:rPr>
            </w:pPr>
          </w:p>
        </w:tc>
        <w:tc>
          <w:tcPr>
            <w:tcW w:w="1276"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1134" w:type="dxa"/>
            <w:tcBorders>
              <w:top w:val="single" w:sz="4" w:space="0" w:color="auto"/>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c>
          <w:tcPr>
            <w:tcW w:w="2551" w:type="dxa"/>
            <w:vMerge/>
            <w:tcBorders>
              <w:left w:val="single" w:sz="4" w:space="0" w:color="auto"/>
              <w:bottom w:val="single" w:sz="4" w:space="0" w:color="auto"/>
              <w:right w:val="single" w:sz="4" w:space="0" w:color="auto"/>
            </w:tcBorders>
          </w:tcPr>
          <w:p w:rsidR="00DD18A5" w:rsidRPr="00577506" w:rsidRDefault="00DD18A5" w:rsidP="003421D6">
            <w:pPr>
              <w:rPr>
                <w:rFonts w:asciiTheme="minorHAnsi" w:hAnsiTheme="minorHAnsi" w:cs="Calibri"/>
                <w:color w:val="0D0D0D" w:themeColor="text1" w:themeTint="F2"/>
                <w:sz w:val="20"/>
                <w:szCs w:val="20"/>
              </w:rPr>
            </w:pPr>
          </w:p>
        </w:tc>
      </w:tr>
    </w:tbl>
    <w:p w:rsidR="006E5354" w:rsidRPr="00577506" w:rsidRDefault="006E5354">
      <w:pPr>
        <w:rPr>
          <w:rFonts w:asciiTheme="minorHAnsi" w:hAnsiTheme="minorHAnsi"/>
          <w:color w:val="0D0D0D" w:themeColor="text1" w:themeTint="F2"/>
          <w:sz w:val="20"/>
          <w:szCs w:val="20"/>
        </w:rPr>
      </w:pPr>
    </w:p>
    <w:tbl>
      <w:tblPr>
        <w:tblStyle w:val="a3"/>
        <w:tblW w:w="0" w:type="auto"/>
        <w:tblLook w:val="04A0"/>
      </w:tblPr>
      <w:tblGrid>
        <w:gridCol w:w="2135"/>
        <w:gridCol w:w="2136"/>
        <w:gridCol w:w="2137"/>
        <w:gridCol w:w="2137"/>
        <w:gridCol w:w="2137"/>
      </w:tblGrid>
      <w:tr w:rsidR="00577506" w:rsidRPr="00577506" w:rsidTr="00527B06">
        <w:tc>
          <w:tcPr>
            <w:tcW w:w="2135" w:type="dxa"/>
            <w:vMerge w:val="restart"/>
          </w:tcPr>
          <w:p w:rsidR="00CB0E36" w:rsidRPr="00577506" w:rsidRDefault="00CB0E36" w:rsidP="00BB3561">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Итого</w:t>
            </w:r>
          </w:p>
          <w:p w:rsidR="00CB0E36" w:rsidRPr="00577506" w:rsidRDefault="00CB0E36" w:rsidP="00BB3561">
            <w:pPr>
              <w:rPr>
                <w:rFonts w:asciiTheme="minorHAnsi" w:hAnsiTheme="minorHAnsi"/>
                <w:color w:val="0D0D0D" w:themeColor="text1" w:themeTint="F2"/>
                <w:sz w:val="20"/>
                <w:szCs w:val="20"/>
              </w:rPr>
            </w:pPr>
          </w:p>
        </w:tc>
        <w:tc>
          <w:tcPr>
            <w:tcW w:w="2136" w:type="dxa"/>
            <w:vMerge w:val="restart"/>
          </w:tcPr>
          <w:p w:rsidR="00CB0E36" w:rsidRPr="00577506" w:rsidRDefault="00CB0E36" w:rsidP="002620E5">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Часов</w:t>
            </w:r>
          </w:p>
          <w:p w:rsidR="00CB0E36" w:rsidRPr="00577506" w:rsidRDefault="00CB0E36" w:rsidP="002620E5">
            <w:pPr>
              <w:rPr>
                <w:rFonts w:asciiTheme="minorHAnsi" w:hAnsiTheme="minorHAnsi"/>
                <w:color w:val="0D0D0D" w:themeColor="text1" w:themeTint="F2"/>
                <w:sz w:val="20"/>
                <w:szCs w:val="20"/>
              </w:rPr>
            </w:pPr>
          </w:p>
        </w:tc>
        <w:tc>
          <w:tcPr>
            <w:tcW w:w="6411" w:type="dxa"/>
            <w:gridSpan w:val="3"/>
          </w:tcPr>
          <w:p w:rsidR="00CB0E36" w:rsidRPr="00577506" w:rsidRDefault="00CB0E36">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В том числе</w:t>
            </w:r>
          </w:p>
        </w:tc>
      </w:tr>
      <w:tr w:rsidR="00577506" w:rsidRPr="00577506" w:rsidTr="00CB0E36">
        <w:tc>
          <w:tcPr>
            <w:tcW w:w="2135" w:type="dxa"/>
            <w:vMerge/>
          </w:tcPr>
          <w:p w:rsidR="00CB0E36" w:rsidRPr="00577506" w:rsidRDefault="00CB0E36">
            <w:pPr>
              <w:rPr>
                <w:rFonts w:asciiTheme="minorHAnsi" w:hAnsiTheme="minorHAnsi"/>
                <w:color w:val="0D0D0D" w:themeColor="text1" w:themeTint="F2"/>
                <w:sz w:val="20"/>
                <w:szCs w:val="20"/>
              </w:rPr>
            </w:pPr>
          </w:p>
        </w:tc>
        <w:tc>
          <w:tcPr>
            <w:tcW w:w="2136" w:type="dxa"/>
            <w:vMerge/>
          </w:tcPr>
          <w:p w:rsidR="00CB0E36" w:rsidRPr="00577506" w:rsidRDefault="00CB0E36">
            <w:pPr>
              <w:rPr>
                <w:rFonts w:asciiTheme="minorHAnsi" w:hAnsiTheme="minorHAnsi"/>
                <w:color w:val="0D0D0D" w:themeColor="text1" w:themeTint="F2"/>
                <w:sz w:val="20"/>
                <w:szCs w:val="20"/>
              </w:rPr>
            </w:pPr>
          </w:p>
        </w:tc>
        <w:tc>
          <w:tcPr>
            <w:tcW w:w="2137" w:type="dxa"/>
          </w:tcPr>
          <w:p w:rsidR="00CB0E36" w:rsidRPr="00577506" w:rsidRDefault="00CB0E36">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Уроков повторения</w:t>
            </w:r>
          </w:p>
        </w:tc>
        <w:tc>
          <w:tcPr>
            <w:tcW w:w="2137" w:type="dxa"/>
          </w:tcPr>
          <w:p w:rsidR="00CB0E36" w:rsidRPr="00577506" w:rsidRDefault="00CB0E36">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Контрольных работ</w:t>
            </w:r>
          </w:p>
        </w:tc>
        <w:tc>
          <w:tcPr>
            <w:tcW w:w="2137" w:type="dxa"/>
          </w:tcPr>
          <w:p w:rsidR="00CB0E36" w:rsidRPr="00577506" w:rsidRDefault="00CB0E36">
            <w:pPr>
              <w:rPr>
                <w:rFonts w:asciiTheme="minorHAnsi" w:hAnsiTheme="minorHAnsi"/>
                <w:color w:val="0D0D0D" w:themeColor="text1" w:themeTint="F2"/>
                <w:sz w:val="20"/>
                <w:szCs w:val="20"/>
              </w:rPr>
            </w:pPr>
            <w:proofErr w:type="gramStart"/>
            <w:r w:rsidRPr="00577506">
              <w:rPr>
                <w:rFonts w:asciiTheme="minorHAnsi" w:hAnsiTheme="minorHAnsi"/>
                <w:color w:val="0D0D0D" w:themeColor="text1" w:themeTint="F2"/>
                <w:sz w:val="20"/>
                <w:szCs w:val="20"/>
              </w:rPr>
              <w:t>Практических (лаб</w:t>
            </w:r>
            <w:r w:rsidRPr="00577506">
              <w:rPr>
                <w:rFonts w:asciiTheme="minorHAnsi" w:hAnsiTheme="minorHAnsi"/>
                <w:color w:val="0D0D0D" w:themeColor="text1" w:themeTint="F2"/>
                <w:sz w:val="20"/>
                <w:szCs w:val="20"/>
              </w:rPr>
              <w:t>о</w:t>
            </w:r>
            <w:r w:rsidRPr="00577506">
              <w:rPr>
                <w:rFonts w:asciiTheme="minorHAnsi" w:hAnsiTheme="minorHAnsi"/>
                <w:color w:val="0D0D0D" w:themeColor="text1" w:themeTint="F2"/>
                <w:sz w:val="20"/>
                <w:szCs w:val="20"/>
              </w:rPr>
              <w:t>раторных работ</w:t>
            </w:r>
            <w:proofErr w:type="gramEnd"/>
          </w:p>
        </w:tc>
      </w:tr>
      <w:tr w:rsidR="00577506" w:rsidRPr="00577506" w:rsidTr="00CB0E36">
        <w:tc>
          <w:tcPr>
            <w:tcW w:w="2135" w:type="dxa"/>
          </w:tcPr>
          <w:p w:rsidR="00CB0E36" w:rsidRPr="00577506" w:rsidRDefault="00CB0E36" w:rsidP="00BB3561">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По программе</w:t>
            </w:r>
          </w:p>
        </w:tc>
        <w:tc>
          <w:tcPr>
            <w:tcW w:w="2136" w:type="dxa"/>
          </w:tcPr>
          <w:p w:rsidR="00CB0E36" w:rsidRPr="00577506" w:rsidRDefault="00CB0E36" w:rsidP="002620E5">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136</w:t>
            </w:r>
          </w:p>
        </w:tc>
        <w:tc>
          <w:tcPr>
            <w:tcW w:w="2137" w:type="dxa"/>
          </w:tcPr>
          <w:p w:rsidR="00CB0E36" w:rsidRPr="00577506" w:rsidRDefault="00530357">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4</w:t>
            </w:r>
          </w:p>
        </w:tc>
        <w:tc>
          <w:tcPr>
            <w:tcW w:w="2137" w:type="dxa"/>
          </w:tcPr>
          <w:p w:rsidR="00CB0E36" w:rsidRPr="00577506" w:rsidRDefault="00CB0E36">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12</w:t>
            </w:r>
          </w:p>
        </w:tc>
        <w:tc>
          <w:tcPr>
            <w:tcW w:w="2137" w:type="dxa"/>
          </w:tcPr>
          <w:p w:rsidR="00CB0E36" w:rsidRPr="00577506" w:rsidRDefault="00530357">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5</w:t>
            </w:r>
          </w:p>
        </w:tc>
      </w:tr>
      <w:tr w:rsidR="00CB0E36" w:rsidRPr="00577506" w:rsidTr="00CB0E36">
        <w:tc>
          <w:tcPr>
            <w:tcW w:w="2135" w:type="dxa"/>
          </w:tcPr>
          <w:p w:rsidR="00CB0E36" w:rsidRPr="00577506" w:rsidRDefault="00CB0E36" w:rsidP="00BB3561">
            <w:pPr>
              <w:rPr>
                <w:rFonts w:asciiTheme="minorHAnsi" w:hAnsiTheme="minorHAnsi"/>
                <w:color w:val="0D0D0D" w:themeColor="text1" w:themeTint="F2"/>
                <w:sz w:val="20"/>
                <w:szCs w:val="20"/>
              </w:rPr>
            </w:pPr>
            <w:r w:rsidRPr="00577506">
              <w:rPr>
                <w:rFonts w:asciiTheme="minorHAnsi" w:hAnsiTheme="minorHAnsi"/>
                <w:color w:val="0D0D0D" w:themeColor="text1" w:themeTint="F2"/>
                <w:sz w:val="20"/>
                <w:szCs w:val="20"/>
              </w:rPr>
              <w:t>Выполнено</w:t>
            </w:r>
          </w:p>
        </w:tc>
        <w:tc>
          <w:tcPr>
            <w:tcW w:w="2136" w:type="dxa"/>
          </w:tcPr>
          <w:p w:rsidR="00CB0E36" w:rsidRPr="00577506" w:rsidRDefault="00CB0E36" w:rsidP="002620E5">
            <w:pPr>
              <w:rPr>
                <w:rFonts w:asciiTheme="minorHAnsi" w:hAnsiTheme="minorHAnsi"/>
                <w:color w:val="0D0D0D" w:themeColor="text1" w:themeTint="F2"/>
                <w:sz w:val="20"/>
                <w:szCs w:val="20"/>
              </w:rPr>
            </w:pPr>
          </w:p>
        </w:tc>
        <w:tc>
          <w:tcPr>
            <w:tcW w:w="2137" w:type="dxa"/>
          </w:tcPr>
          <w:p w:rsidR="00CB0E36" w:rsidRPr="00577506" w:rsidRDefault="00CB0E36">
            <w:pPr>
              <w:rPr>
                <w:rFonts w:asciiTheme="minorHAnsi" w:hAnsiTheme="minorHAnsi"/>
                <w:color w:val="0D0D0D" w:themeColor="text1" w:themeTint="F2"/>
                <w:sz w:val="20"/>
                <w:szCs w:val="20"/>
              </w:rPr>
            </w:pPr>
          </w:p>
        </w:tc>
        <w:tc>
          <w:tcPr>
            <w:tcW w:w="2137" w:type="dxa"/>
          </w:tcPr>
          <w:p w:rsidR="00CB0E36" w:rsidRPr="00577506" w:rsidRDefault="00CB0E36">
            <w:pPr>
              <w:rPr>
                <w:rFonts w:asciiTheme="minorHAnsi" w:hAnsiTheme="minorHAnsi"/>
                <w:color w:val="0D0D0D" w:themeColor="text1" w:themeTint="F2"/>
                <w:sz w:val="20"/>
                <w:szCs w:val="20"/>
              </w:rPr>
            </w:pPr>
          </w:p>
        </w:tc>
        <w:tc>
          <w:tcPr>
            <w:tcW w:w="2137" w:type="dxa"/>
          </w:tcPr>
          <w:p w:rsidR="00CB0E36" w:rsidRPr="00577506" w:rsidRDefault="00CB0E36">
            <w:pPr>
              <w:rPr>
                <w:rFonts w:asciiTheme="minorHAnsi" w:hAnsiTheme="minorHAnsi"/>
                <w:color w:val="0D0D0D" w:themeColor="text1" w:themeTint="F2"/>
                <w:sz w:val="20"/>
                <w:szCs w:val="20"/>
              </w:rPr>
            </w:pPr>
          </w:p>
        </w:tc>
      </w:tr>
    </w:tbl>
    <w:p w:rsidR="00CB0E36" w:rsidRPr="00577506" w:rsidRDefault="00CB0E36">
      <w:pPr>
        <w:rPr>
          <w:rFonts w:asciiTheme="minorHAnsi" w:hAnsiTheme="minorHAnsi"/>
          <w:color w:val="0D0D0D" w:themeColor="text1" w:themeTint="F2"/>
          <w:sz w:val="20"/>
          <w:szCs w:val="20"/>
        </w:rPr>
      </w:pPr>
    </w:p>
    <w:p w:rsidR="00DA14EC" w:rsidRPr="00577506" w:rsidRDefault="00DA14EC">
      <w:pPr>
        <w:rPr>
          <w:rFonts w:asciiTheme="minorHAnsi" w:hAnsiTheme="minorHAnsi"/>
          <w:color w:val="0D0D0D" w:themeColor="text1" w:themeTint="F2"/>
          <w:sz w:val="20"/>
          <w:szCs w:val="20"/>
        </w:rPr>
      </w:pPr>
    </w:p>
    <w:p w:rsidR="00DA14EC" w:rsidRPr="00577506" w:rsidRDefault="001C2987" w:rsidP="00DA14EC">
      <w:pPr>
        <w:autoSpaceDE w:val="0"/>
        <w:autoSpaceDN w:val="0"/>
        <w:adjustRightInd w:val="0"/>
        <w:spacing w:before="120"/>
        <w:ind w:firstLine="360"/>
        <w:jc w:val="center"/>
        <w:rPr>
          <w:rFonts w:asciiTheme="minorHAnsi" w:hAnsiTheme="minorHAnsi" w:cstheme="minorHAnsi"/>
          <w:b/>
          <w:bCs/>
          <w:color w:val="0D0D0D" w:themeColor="text1" w:themeTint="F2"/>
          <w:sz w:val="20"/>
          <w:szCs w:val="20"/>
        </w:rPr>
      </w:pPr>
      <w:r w:rsidRPr="00577506">
        <w:rPr>
          <w:rFonts w:asciiTheme="minorHAnsi" w:hAnsiTheme="minorHAnsi" w:cstheme="minorHAnsi"/>
          <w:b/>
          <w:bCs/>
          <w:color w:val="0D0D0D" w:themeColor="text1" w:themeTint="F2"/>
          <w:sz w:val="20"/>
          <w:szCs w:val="20"/>
        </w:rPr>
        <w:t>Учебно-методическое и материально-техническое обеспечение</w:t>
      </w:r>
    </w:p>
    <w:p w:rsidR="00DA14EC" w:rsidRPr="00577506" w:rsidRDefault="00DA14EC" w:rsidP="00DA14EC">
      <w:pPr>
        <w:numPr>
          <w:ilvl w:val="0"/>
          <w:numId w:val="13"/>
        </w:numPr>
        <w:autoSpaceDE w:val="0"/>
        <w:autoSpaceDN w:val="0"/>
        <w:adjustRightInd w:val="0"/>
        <w:jc w:val="both"/>
        <w:rPr>
          <w:rFonts w:asciiTheme="minorHAnsi" w:hAnsiTheme="minorHAnsi" w:cstheme="minorHAnsi"/>
          <w:color w:val="0D0D0D" w:themeColor="text1" w:themeTint="F2"/>
          <w:sz w:val="20"/>
          <w:szCs w:val="20"/>
        </w:rPr>
      </w:pPr>
      <w:r w:rsidRPr="00577506">
        <w:rPr>
          <w:rFonts w:asciiTheme="minorHAnsi" w:hAnsiTheme="minorHAnsi" w:cstheme="minorHAnsi"/>
          <w:i/>
          <w:color w:val="0D0D0D" w:themeColor="text1" w:themeTint="F2"/>
          <w:sz w:val="20"/>
          <w:szCs w:val="20"/>
        </w:rPr>
        <w:t>Рудницкая</w:t>
      </w:r>
      <w:proofErr w:type="gramStart"/>
      <w:r w:rsidRPr="00577506">
        <w:rPr>
          <w:rFonts w:asciiTheme="minorHAnsi" w:hAnsiTheme="minorHAnsi" w:cstheme="minorHAnsi"/>
          <w:i/>
          <w:color w:val="0D0D0D" w:themeColor="text1" w:themeTint="F2"/>
          <w:sz w:val="20"/>
          <w:szCs w:val="20"/>
        </w:rPr>
        <w:t xml:space="preserve"> В</w:t>
      </w:r>
      <w:proofErr w:type="gramEnd"/>
      <w:r w:rsidRPr="00577506">
        <w:rPr>
          <w:rFonts w:asciiTheme="minorHAnsi" w:hAnsiTheme="minorHAnsi" w:cstheme="minorHAnsi"/>
          <w:i/>
          <w:color w:val="0D0D0D" w:themeColor="text1" w:themeTint="F2"/>
          <w:sz w:val="20"/>
          <w:szCs w:val="20"/>
        </w:rPr>
        <w:t xml:space="preserve"> Н. .</w:t>
      </w:r>
      <w:r w:rsidRPr="00577506">
        <w:rPr>
          <w:rFonts w:asciiTheme="minorHAnsi" w:hAnsiTheme="minorHAnsi" w:cstheme="minorHAnsi"/>
          <w:color w:val="0D0D0D" w:themeColor="text1" w:themeTint="F2"/>
          <w:sz w:val="20"/>
          <w:szCs w:val="20"/>
        </w:rPr>
        <w:t xml:space="preserve"> Математика: 3 класс: учебник для учащихся общеобразовательных учреждений: в 2 ч. / В.Н. Рудницкая, Т.В.Юдачёва – 5-е изд., перераб. – М.: Вентана-Граф, 2013.</w:t>
      </w:r>
    </w:p>
    <w:p w:rsidR="00DA14EC" w:rsidRPr="00577506" w:rsidRDefault="00DA14EC" w:rsidP="00DA14EC">
      <w:pPr>
        <w:numPr>
          <w:ilvl w:val="0"/>
          <w:numId w:val="13"/>
        </w:numPr>
        <w:autoSpaceDE w:val="0"/>
        <w:autoSpaceDN w:val="0"/>
        <w:adjustRightInd w:val="0"/>
        <w:jc w:val="both"/>
        <w:rPr>
          <w:rFonts w:asciiTheme="minorHAnsi" w:hAnsiTheme="minorHAnsi" w:cstheme="minorHAnsi"/>
          <w:color w:val="0D0D0D" w:themeColor="text1" w:themeTint="F2"/>
          <w:sz w:val="20"/>
          <w:szCs w:val="20"/>
        </w:rPr>
      </w:pPr>
      <w:r w:rsidRPr="00577506">
        <w:rPr>
          <w:rFonts w:asciiTheme="minorHAnsi" w:hAnsiTheme="minorHAnsi" w:cstheme="minorHAnsi"/>
          <w:i/>
          <w:color w:val="0D0D0D" w:themeColor="text1" w:themeTint="F2"/>
          <w:sz w:val="20"/>
          <w:szCs w:val="20"/>
        </w:rPr>
        <w:t>Рудницкая</w:t>
      </w:r>
      <w:proofErr w:type="gramStart"/>
      <w:r w:rsidRPr="00577506">
        <w:rPr>
          <w:rFonts w:asciiTheme="minorHAnsi" w:hAnsiTheme="minorHAnsi" w:cstheme="minorHAnsi"/>
          <w:i/>
          <w:color w:val="0D0D0D" w:themeColor="text1" w:themeTint="F2"/>
          <w:sz w:val="20"/>
          <w:szCs w:val="20"/>
        </w:rPr>
        <w:t xml:space="preserve"> В</w:t>
      </w:r>
      <w:proofErr w:type="gramEnd"/>
      <w:r w:rsidRPr="00577506">
        <w:rPr>
          <w:rFonts w:asciiTheme="minorHAnsi" w:hAnsiTheme="minorHAnsi" w:cstheme="minorHAnsi"/>
          <w:i/>
          <w:color w:val="0D0D0D" w:themeColor="text1" w:themeTint="F2"/>
          <w:sz w:val="20"/>
          <w:szCs w:val="20"/>
        </w:rPr>
        <w:t xml:space="preserve"> Н.</w:t>
      </w:r>
      <w:r w:rsidRPr="00577506">
        <w:rPr>
          <w:rFonts w:asciiTheme="minorHAnsi" w:hAnsiTheme="minorHAnsi" w:cstheme="minorHAnsi"/>
          <w:color w:val="0D0D0D" w:themeColor="text1" w:themeTint="F2"/>
          <w:sz w:val="20"/>
          <w:szCs w:val="20"/>
        </w:rPr>
        <w:t>. Математика: 3 класс: рабочая тетрадь № 1,2 для учащихся общеобразовательных учрежд</w:t>
      </w:r>
      <w:r w:rsidRPr="00577506">
        <w:rPr>
          <w:rFonts w:asciiTheme="minorHAnsi" w:hAnsiTheme="minorHAnsi" w:cstheme="minorHAnsi"/>
          <w:color w:val="0D0D0D" w:themeColor="text1" w:themeTint="F2"/>
          <w:sz w:val="20"/>
          <w:szCs w:val="20"/>
        </w:rPr>
        <w:t>е</w:t>
      </w:r>
      <w:r w:rsidRPr="00577506">
        <w:rPr>
          <w:rFonts w:asciiTheme="minorHAnsi" w:hAnsiTheme="minorHAnsi" w:cstheme="minorHAnsi"/>
          <w:color w:val="0D0D0D" w:themeColor="text1" w:themeTint="F2"/>
          <w:sz w:val="20"/>
          <w:szCs w:val="20"/>
        </w:rPr>
        <w:t>ний. / В. Н</w:t>
      </w:r>
      <w:r w:rsidRPr="00577506">
        <w:rPr>
          <w:rFonts w:asciiTheme="minorHAnsi" w:hAnsiTheme="minorHAnsi" w:cstheme="minorHAnsi"/>
          <w:i/>
          <w:color w:val="0D0D0D" w:themeColor="text1" w:themeTint="F2"/>
          <w:sz w:val="20"/>
          <w:szCs w:val="20"/>
        </w:rPr>
        <w:t xml:space="preserve">. </w:t>
      </w:r>
      <w:r w:rsidRPr="00577506">
        <w:rPr>
          <w:rFonts w:asciiTheme="minorHAnsi" w:hAnsiTheme="minorHAnsi" w:cstheme="minorHAnsi"/>
          <w:color w:val="0D0D0D" w:themeColor="text1" w:themeTint="F2"/>
          <w:sz w:val="20"/>
          <w:szCs w:val="20"/>
        </w:rPr>
        <w:t xml:space="preserve">Рудницкая, Т.В.Юдачёва – 4-е изд., перераб. – М.: Вентана-Граф, 2012. </w:t>
      </w:r>
    </w:p>
    <w:p w:rsidR="00DA14EC" w:rsidRPr="00577506" w:rsidRDefault="00DA14EC" w:rsidP="00DA14EC">
      <w:pPr>
        <w:numPr>
          <w:ilvl w:val="0"/>
          <w:numId w:val="13"/>
        </w:numPr>
        <w:autoSpaceDE w:val="0"/>
        <w:autoSpaceDN w:val="0"/>
        <w:adjustRightInd w:val="0"/>
        <w:jc w:val="both"/>
        <w:rPr>
          <w:rFonts w:asciiTheme="minorHAnsi" w:hAnsiTheme="minorHAnsi" w:cstheme="minorHAnsi"/>
          <w:color w:val="0D0D0D" w:themeColor="text1" w:themeTint="F2"/>
          <w:sz w:val="20"/>
          <w:szCs w:val="20"/>
        </w:rPr>
      </w:pPr>
      <w:r w:rsidRPr="00577506">
        <w:rPr>
          <w:rFonts w:asciiTheme="minorHAnsi" w:hAnsiTheme="minorHAnsi" w:cstheme="minorHAnsi"/>
          <w:i/>
          <w:color w:val="0D0D0D" w:themeColor="text1" w:themeTint="F2"/>
          <w:sz w:val="20"/>
          <w:szCs w:val="20"/>
        </w:rPr>
        <w:t>Рудницкая</w:t>
      </w:r>
      <w:proofErr w:type="gramStart"/>
      <w:r w:rsidRPr="00577506">
        <w:rPr>
          <w:rFonts w:asciiTheme="minorHAnsi" w:hAnsiTheme="minorHAnsi" w:cstheme="minorHAnsi"/>
          <w:i/>
          <w:color w:val="0D0D0D" w:themeColor="text1" w:themeTint="F2"/>
          <w:sz w:val="20"/>
          <w:szCs w:val="20"/>
        </w:rPr>
        <w:t xml:space="preserve"> В</w:t>
      </w:r>
      <w:proofErr w:type="gramEnd"/>
      <w:r w:rsidRPr="00577506">
        <w:rPr>
          <w:rFonts w:asciiTheme="minorHAnsi" w:hAnsiTheme="minorHAnsi" w:cstheme="minorHAnsi"/>
          <w:i/>
          <w:color w:val="0D0D0D" w:themeColor="text1" w:themeTint="F2"/>
          <w:sz w:val="20"/>
          <w:szCs w:val="20"/>
        </w:rPr>
        <w:t xml:space="preserve"> Н. .</w:t>
      </w:r>
      <w:r w:rsidRPr="00577506">
        <w:rPr>
          <w:rFonts w:asciiTheme="minorHAnsi" w:hAnsiTheme="minorHAnsi" w:cstheme="minorHAnsi"/>
          <w:color w:val="0D0D0D" w:themeColor="text1" w:themeTint="F2"/>
          <w:sz w:val="20"/>
          <w:szCs w:val="20"/>
        </w:rPr>
        <w:t xml:space="preserve"> Математика: 3 класс: дидактические материалы: в 2 ч.  / В.Н. Рудницкая – 2-е изд., перераб. – М.: Вентана-Граф, 2014.</w:t>
      </w:r>
    </w:p>
    <w:p w:rsidR="00DA14EC" w:rsidRPr="00577506" w:rsidRDefault="00DA14EC" w:rsidP="00DA14EC">
      <w:pPr>
        <w:numPr>
          <w:ilvl w:val="0"/>
          <w:numId w:val="13"/>
        </w:numPr>
        <w:autoSpaceDE w:val="0"/>
        <w:autoSpaceDN w:val="0"/>
        <w:adjustRightInd w:val="0"/>
        <w:jc w:val="both"/>
        <w:rPr>
          <w:rFonts w:asciiTheme="minorHAnsi" w:hAnsiTheme="minorHAnsi" w:cstheme="minorHAnsi"/>
          <w:color w:val="0D0D0D" w:themeColor="text1" w:themeTint="F2"/>
          <w:sz w:val="20"/>
          <w:szCs w:val="20"/>
        </w:rPr>
      </w:pPr>
      <w:r w:rsidRPr="00577506">
        <w:rPr>
          <w:rFonts w:asciiTheme="minorHAnsi" w:hAnsiTheme="minorHAnsi" w:cstheme="minorHAnsi"/>
          <w:i/>
          <w:color w:val="0D0D0D" w:themeColor="text1" w:themeTint="F2"/>
          <w:sz w:val="20"/>
          <w:szCs w:val="20"/>
        </w:rPr>
        <w:t>Рудницкая</w:t>
      </w:r>
      <w:proofErr w:type="gramStart"/>
      <w:r w:rsidRPr="00577506">
        <w:rPr>
          <w:rFonts w:asciiTheme="minorHAnsi" w:hAnsiTheme="minorHAnsi" w:cstheme="minorHAnsi"/>
          <w:i/>
          <w:color w:val="0D0D0D" w:themeColor="text1" w:themeTint="F2"/>
          <w:sz w:val="20"/>
          <w:szCs w:val="20"/>
        </w:rPr>
        <w:t xml:space="preserve"> В</w:t>
      </w:r>
      <w:proofErr w:type="gramEnd"/>
      <w:r w:rsidRPr="00577506">
        <w:rPr>
          <w:rFonts w:asciiTheme="minorHAnsi" w:hAnsiTheme="minorHAnsi" w:cstheme="minorHAnsi"/>
          <w:i/>
          <w:color w:val="0D0D0D" w:themeColor="text1" w:themeTint="F2"/>
          <w:sz w:val="20"/>
          <w:szCs w:val="20"/>
        </w:rPr>
        <w:t xml:space="preserve"> Н.</w:t>
      </w:r>
      <w:r w:rsidRPr="00577506">
        <w:rPr>
          <w:rFonts w:asciiTheme="minorHAnsi" w:hAnsiTheme="minorHAnsi" w:cstheme="minorHAnsi"/>
          <w:color w:val="0D0D0D" w:themeColor="text1" w:themeTint="F2"/>
          <w:sz w:val="20"/>
          <w:szCs w:val="20"/>
        </w:rPr>
        <w:t>. Математика: 3 класс: методика обучения. /В.Н. Рудницкая</w:t>
      </w:r>
      <w:proofErr w:type="gramStart"/>
      <w:r w:rsidRPr="00577506">
        <w:rPr>
          <w:rFonts w:asciiTheme="minorHAnsi" w:hAnsiTheme="minorHAnsi" w:cstheme="minorHAnsi"/>
          <w:color w:val="0D0D0D" w:themeColor="text1" w:themeTint="F2"/>
          <w:sz w:val="20"/>
          <w:szCs w:val="20"/>
        </w:rPr>
        <w:t xml:space="preserve"> ,</w:t>
      </w:r>
      <w:proofErr w:type="gramEnd"/>
      <w:r w:rsidRPr="00577506">
        <w:rPr>
          <w:rFonts w:asciiTheme="minorHAnsi" w:hAnsiTheme="minorHAnsi" w:cstheme="minorHAnsi"/>
          <w:color w:val="0D0D0D" w:themeColor="text1" w:themeTint="F2"/>
          <w:sz w:val="20"/>
          <w:szCs w:val="20"/>
        </w:rPr>
        <w:t xml:space="preserve"> Т.В.Юдачёва – 3-е изд., перераб. – М.: Вентана-Граф, 2012.</w:t>
      </w:r>
    </w:p>
    <w:p w:rsidR="00DA14EC" w:rsidRPr="00577506" w:rsidRDefault="00DA14EC" w:rsidP="00DA14EC">
      <w:pPr>
        <w:numPr>
          <w:ilvl w:val="0"/>
          <w:numId w:val="13"/>
        </w:numPr>
        <w:autoSpaceDE w:val="0"/>
        <w:autoSpaceDN w:val="0"/>
        <w:adjustRightInd w:val="0"/>
        <w:jc w:val="both"/>
        <w:rPr>
          <w:rFonts w:asciiTheme="minorHAnsi" w:hAnsiTheme="minorHAnsi" w:cstheme="minorHAnsi"/>
          <w:color w:val="0D0D0D" w:themeColor="text1" w:themeTint="F2"/>
          <w:sz w:val="20"/>
          <w:szCs w:val="20"/>
        </w:rPr>
      </w:pPr>
      <w:r w:rsidRPr="00577506">
        <w:rPr>
          <w:rFonts w:asciiTheme="minorHAnsi" w:hAnsiTheme="minorHAnsi" w:cstheme="minorHAnsi"/>
          <w:i/>
          <w:color w:val="0D0D0D" w:themeColor="text1" w:themeTint="F2"/>
          <w:sz w:val="20"/>
          <w:szCs w:val="20"/>
        </w:rPr>
        <w:t>Рудницкая</w:t>
      </w:r>
      <w:proofErr w:type="gramStart"/>
      <w:r w:rsidRPr="00577506">
        <w:rPr>
          <w:rFonts w:asciiTheme="minorHAnsi" w:hAnsiTheme="minorHAnsi" w:cstheme="minorHAnsi"/>
          <w:i/>
          <w:color w:val="0D0D0D" w:themeColor="text1" w:themeTint="F2"/>
          <w:sz w:val="20"/>
          <w:szCs w:val="20"/>
        </w:rPr>
        <w:t xml:space="preserve"> В</w:t>
      </w:r>
      <w:proofErr w:type="gramEnd"/>
      <w:r w:rsidRPr="00577506">
        <w:rPr>
          <w:rFonts w:asciiTheme="minorHAnsi" w:hAnsiTheme="minorHAnsi" w:cstheme="minorHAnsi"/>
          <w:i/>
          <w:color w:val="0D0D0D" w:themeColor="text1" w:themeTint="F2"/>
          <w:sz w:val="20"/>
          <w:szCs w:val="20"/>
        </w:rPr>
        <w:t xml:space="preserve"> Н. </w:t>
      </w:r>
      <w:r w:rsidRPr="00577506">
        <w:rPr>
          <w:rFonts w:asciiTheme="minorHAnsi" w:hAnsiTheme="minorHAnsi" w:cstheme="minorHAnsi"/>
          <w:color w:val="0D0D0D" w:themeColor="text1" w:themeTint="F2"/>
          <w:sz w:val="20"/>
          <w:szCs w:val="20"/>
        </w:rPr>
        <w:t>Математика: программа: 1- 4 классы /В.Н. Рудницкая. – М.: Вентана-Граф, 2013.</w:t>
      </w:r>
    </w:p>
    <w:p w:rsidR="001C2987" w:rsidRPr="00577506" w:rsidRDefault="001C2987" w:rsidP="001C2987">
      <w:pPr>
        <w:numPr>
          <w:ilvl w:val="0"/>
          <w:numId w:val="13"/>
        </w:numPr>
        <w:autoSpaceDE w:val="0"/>
        <w:autoSpaceDN w:val="0"/>
        <w:adjustRightInd w:val="0"/>
        <w:jc w:val="both"/>
        <w:rPr>
          <w:rFonts w:asciiTheme="minorHAnsi" w:hAnsiTheme="minorHAnsi" w:cstheme="minorHAnsi"/>
          <w:color w:val="0D0D0D" w:themeColor="text1" w:themeTint="F2"/>
          <w:sz w:val="20"/>
          <w:szCs w:val="20"/>
        </w:rPr>
      </w:pPr>
      <w:r w:rsidRPr="00577506">
        <w:rPr>
          <w:rFonts w:asciiTheme="minorHAnsi" w:hAnsiTheme="minorHAnsi"/>
          <w:color w:val="0D0D0D" w:themeColor="text1" w:themeTint="F2"/>
          <w:sz w:val="20"/>
          <w:szCs w:val="20"/>
        </w:rPr>
        <w:t>Циркуль, линейка</w:t>
      </w:r>
    </w:p>
    <w:p w:rsidR="001C2987" w:rsidRPr="00577506" w:rsidRDefault="001C2987" w:rsidP="001C2987">
      <w:pPr>
        <w:numPr>
          <w:ilvl w:val="0"/>
          <w:numId w:val="13"/>
        </w:numPr>
        <w:autoSpaceDE w:val="0"/>
        <w:autoSpaceDN w:val="0"/>
        <w:adjustRightInd w:val="0"/>
        <w:jc w:val="both"/>
        <w:rPr>
          <w:rFonts w:asciiTheme="minorHAnsi" w:hAnsiTheme="minorHAnsi" w:cstheme="minorHAnsi"/>
          <w:color w:val="0D0D0D" w:themeColor="text1" w:themeTint="F2"/>
          <w:sz w:val="20"/>
          <w:szCs w:val="20"/>
        </w:rPr>
      </w:pPr>
      <w:r w:rsidRPr="00577506">
        <w:rPr>
          <w:rFonts w:asciiTheme="minorHAnsi" w:hAnsiTheme="minorHAnsi"/>
          <w:color w:val="0D0D0D" w:themeColor="text1" w:themeTint="F2"/>
          <w:sz w:val="20"/>
          <w:szCs w:val="20"/>
        </w:rPr>
        <w:t>Компьютер</w:t>
      </w:r>
    </w:p>
    <w:p w:rsidR="001C2987" w:rsidRPr="00577506" w:rsidRDefault="001C2987" w:rsidP="001C2987">
      <w:pPr>
        <w:numPr>
          <w:ilvl w:val="0"/>
          <w:numId w:val="13"/>
        </w:numPr>
        <w:autoSpaceDE w:val="0"/>
        <w:autoSpaceDN w:val="0"/>
        <w:adjustRightInd w:val="0"/>
        <w:jc w:val="both"/>
        <w:rPr>
          <w:rFonts w:asciiTheme="minorHAnsi" w:hAnsiTheme="minorHAnsi" w:cstheme="minorHAnsi"/>
          <w:color w:val="0D0D0D" w:themeColor="text1" w:themeTint="F2"/>
          <w:sz w:val="20"/>
          <w:szCs w:val="20"/>
        </w:rPr>
      </w:pPr>
      <w:r w:rsidRPr="00577506">
        <w:rPr>
          <w:rFonts w:asciiTheme="minorHAnsi" w:hAnsiTheme="minorHAnsi"/>
          <w:color w:val="0D0D0D" w:themeColor="text1" w:themeTint="F2"/>
          <w:sz w:val="20"/>
          <w:szCs w:val="20"/>
        </w:rPr>
        <w:t>Проектор</w:t>
      </w:r>
    </w:p>
    <w:p w:rsidR="00DA14EC" w:rsidRPr="00577506" w:rsidRDefault="00DA14EC" w:rsidP="001C2987">
      <w:pPr>
        <w:rPr>
          <w:rFonts w:asciiTheme="minorHAnsi" w:hAnsiTheme="minorHAnsi"/>
          <w:color w:val="0D0D0D" w:themeColor="text1" w:themeTint="F2"/>
          <w:sz w:val="20"/>
          <w:szCs w:val="20"/>
        </w:rPr>
      </w:pPr>
    </w:p>
    <w:p w:rsidR="00DA14EC" w:rsidRDefault="00DA14EC">
      <w:pPr>
        <w:rPr>
          <w:color w:val="0D0D0D" w:themeColor="text1" w:themeTint="F2"/>
          <w:sz w:val="20"/>
          <w:szCs w:val="20"/>
        </w:rPr>
      </w:pPr>
    </w:p>
    <w:p w:rsidR="004F6BFB" w:rsidRDefault="004F6BFB" w:rsidP="004F6BFB">
      <w:pPr>
        <w:snapToGrid w:val="0"/>
        <w:rPr>
          <w:rFonts w:cstheme="minorHAnsi"/>
        </w:rPr>
      </w:pPr>
      <w:r>
        <w:rPr>
          <w:rFonts w:cstheme="minorHAnsi"/>
        </w:rPr>
        <w:t xml:space="preserve">СОГЛАСОВАНО                                                             </w:t>
      </w:r>
      <w:proofErr w:type="spellStart"/>
      <w:proofErr w:type="gramStart"/>
      <w:r>
        <w:rPr>
          <w:rFonts w:cstheme="minorHAnsi"/>
        </w:rPr>
        <w:t>СОГЛАСОВАНО</w:t>
      </w:r>
      <w:proofErr w:type="spellEnd"/>
      <w:proofErr w:type="gramEnd"/>
      <w:r>
        <w:rPr>
          <w:rFonts w:cstheme="minorHAnsi"/>
        </w:rPr>
        <w:t xml:space="preserve">                       </w:t>
      </w:r>
    </w:p>
    <w:p w:rsidR="004F6BFB" w:rsidRDefault="004F6BFB" w:rsidP="004F6BFB">
      <w:pPr>
        <w:rPr>
          <w:rFonts w:cstheme="minorHAnsi"/>
        </w:rPr>
      </w:pPr>
      <w:r>
        <w:rPr>
          <w:rFonts w:cstheme="minorHAnsi"/>
        </w:rPr>
        <w:t xml:space="preserve"> Зам. директора по УВР                                             на заседании ШМО</w:t>
      </w:r>
    </w:p>
    <w:p w:rsidR="004F6BFB" w:rsidRDefault="004F6BFB" w:rsidP="004F6BFB">
      <w:pPr>
        <w:rPr>
          <w:rFonts w:cstheme="minorHAnsi"/>
        </w:rPr>
      </w:pPr>
      <w:r>
        <w:rPr>
          <w:rFonts w:cstheme="minorHAnsi"/>
        </w:rPr>
        <w:t xml:space="preserve"> __________/</w:t>
      </w:r>
      <w:r w:rsidR="007230E4">
        <w:rPr>
          <w:rFonts w:cstheme="minorHAnsi"/>
          <w:lang w:val="en-US"/>
        </w:rPr>
        <w:t xml:space="preserve">                                                               </w:t>
      </w:r>
      <w:r>
        <w:rPr>
          <w:rFonts w:cstheme="minorHAnsi"/>
        </w:rPr>
        <w:t xml:space="preserve"> Протокол №____от «____»___________2015г. </w:t>
      </w:r>
    </w:p>
    <w:p w:rsidR="004F6BFB" w:rsidRDefault="004F6BFB" w:rsidP="004F6BFB">
      <w:pPr>
        <w:snapToGrid w:val="0"/>
        <w:rPr>
          <w:rFonts w:cstheme="minorHAnsi"/>
        </w:rPr>
      </w:pPr>
      <w:r>
        <w:rPr>
          <w:rFonts w:cstheme="minorHAnsi"/>
        </w:rPr>
        <w:t>«______» ______________ 2015г.                             Руководитель ШМО _______/</w:t>
      </w:r>
    </w:p>
    <w:p w:rsidR="004F6BFB" w:rsidRPr="00577506" w:rsidRDefault="004F6BFB">
      <w:pPr>
        <w:rPr>
          <w:color w:val="0D0D0D" w:themeColor="text1" w:themeTint="F2"/>
          <w:sz w:val="20"/>
          <w:szCs w:val="20"/>
        </w:rPr>
      </w:pPr>
    </w:p>
    <w:sectPr w:rsidR="004F6BFB" w:rsidRPr="00577506" w:rsidSect="000018D0">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A41" w:rsidRDefault="00011A41" w:rsidP="00AE5D71">
      <w:r>
        <w:separator/>
      </w:r>
    </w:p>
  </w:endnote>
  <w:endnote w:type="continuationSeparator" w:id="0">
    <w:p w:rsidR="00011A41" w:rsidRDefault="00011A41" w:rsidP="00AE5D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A41" w:rsidRDefault="00011A41" w:rsidP="00AE5D71">
      <w:r>
        <w:separator/>
      </w:r>
    </w:p>
  </w:footnote>
  <w:footnote w:type="continuationSeparator" w:id="0">
    <w:p w:rsidR="00011A41" w:rsidRDefault="00011A41" w:rsidP="00AE5D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3E1E"/>
    <w:multiLevelType w:val="hybridMultilevel"/>
    <w:tmpl w:val="6ACEC0F6"/>
    <w:lvl w:ilvl="0" w:tplc="BD54CC14">
      <w:start w:val="1"/>
      <w:numFmt w:val="bullet"/>
      <w:lvlText w:val=""/>
      <w:lvlJc w:val="left"/>
      <w:pPr>
        <w:tabs>
          <w:tab w:val="num" w:pos="1004"/>
        </w:tabs>
        <w:ind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382456F"/>
    <w:multiLevelType w:val="hybridMultilevel"/>
    <w:tmpl w:val="D4E86B48"/>
    <w:lvl w:ilvl="0" w:tplc="BD54CC14">
      <w:start w:val="1"/>
      <w:numFmt w:val="bullet"/>
      <w:lvlText w:val=""/>
      <w:lvlJc w:val="left"/>
      <w:pPr>
        <w:tabs>
          <w:tab w:val="num" w:pos="1004"/>
        </w:tabs>
        <w:ind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99663C1"/>
    <w:multiLevelType w:val="hybridMultilevel"/>
    <w:tmpl w:val="42144438"/>
    <w:lvl w:ilvl="0" w:tplc="BD54CC14">
      <w:start w:val="1"/>
      <w:numFmt w:val="bullet"/>
      <w:lvlText w:val=""/>
      <w:lvlJc w:val="left"/>
      <w:pPr>
        <w:tabs>
          <w:tab w:val="num" w:pos="1364"/>
        </w:tabs>
        <w:ind w:left="360" w:firstLine="72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0B475A09"/>
    <w:multiLevelType w:val="hybridMultilevel"/>
    <w:tmpl w:val="9FA86846"/>
    <w:lvl w:ilvl="0" w:tplc="BD54CC14">
      <w:start w:val="1"/>
      <w:numFmt w:val="bullet"/>
      <w:lvlText w:val=""/>
      <w:lvlJc w:val="left"/>
      <w:pPr>
        <w:tabs>
          <w:tab w:val="num" w:pos="1004"/>
        </w:tabs>
        <w:ind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8F040BE"/>
    <w:multiLevelType w:val="hybridMultilevel"/>
    <w:tmpl w:val="E3F61138"/>
    <w:lvl w:ilvl="0" w:tplc="BD54CC14">
      <w:start w:val="1"/>
      <w:numFmt w:val="bullet"/>
      <w:lvlText w:val=""/>
      <w:lvlJc w:val="left"/>
      <w:pPr>
        <w:tabs>
          <w:tab w:val="num" w:pos="1364"/>
        </w:tabs>
        <w:ind w:left="360" w:firstLine="72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418E1FE3"/>
    <w:multiLevelType w:val="hybridMultilevel"/>
    <w:tmpl w:val="E9CA7460"/>
    <w:lvl w:ilvl="0" w:tplc="BD54CC14">
      <w:start w:val="1"/>
      <w:numFmt w:val="bullet"/>
      <w:lvlText w:val=""/>
      <w:lvlJc w:val="left"/>
      <w:pPr>
        <w:tabs>
          <w:tab w:val="num" w:pos="1004"/>
        </w:tabs>
        <w:ind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25D1B49"/>
    <w:multiLevelType w:val="hybridMultilevel"/>
    <w:tmpl w:val="D2DA8D0E"/>
    <w:lvl w:ilvl="0" w:tplc="BD54CC14">
      <w:start w:val="1"/>
      <w:numFmt w:val="bullet"/>
      <w:lvlText w:val=""/>
      <w:lvlJc w:val="left"/>
      <w:pPr>
        <w:tabs>
          <w:tab w:val="num" w:pos="1004"/>
        </w:tabs>
        <w:ind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EFA0BD1"/>
    <w:multiLevelType w:val="hybridMultilevel"/>
    <w:tmpl w:val="12467C34"/>
    <w:lvl w:ilvl="0" w:tplc="BD54CC14">
      <w:start w:val="1"/>
      <w:numFmt w:val="bullet"/>
      <w:lvlText w:val=""/>
      <w:lvlJc w:val="left"/>
      <w:pPr>
        <w:tabs>
          <w:tab w:val="num" w:pos="1004"/>
        </w:tabs>
        <w:ind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17B318B"/>
    <w:multiLevelType w:val="hybridMultilevel"/>
    <w:tmpl w:val="9976DFD4"/>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9">
    <w:nsid w:val="52060476"/>
    <w:multiLevelType w:val="hybridMultilevel"/>
    <w:tmpl w:val="92264C50"/>
    <w:lvl w:ilvl="0" w:tplc="BD54CC14">
      <w:start w:val="1"/>
      <w:numFmt w:val="bullet"/>
      <w:lvlText w:val=""/>
      <w:lvlJc w:val="left"/>
      <w:pPr>
        <w:tabs>
          <w:tab w:val="num" w:pos="1004"/>
        </w:tabs>
        <w:ind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7FF5C75"/>
    <w:multiLevelType w:val="hybridMultilevel"/>
    <w:tmpl w:val="8DEE512E"/>
    <w:lvl w:ilvl="0" w:tplc="BD54CC14">
      <w:start w:val="1"/>
      <w:numFmt w:val="bullet"/>
      <w:lvlText w:val=""/>
      <w:lvlJc w:val="left"/>
      <w:pPr>
        <w:tabs>
          <w:tab w:val="num" w:pos="1004"/>
        </w:tabs>
        <w:ind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903745C"/>
    <w:multiLevelType w:val="hybridMultilevel"/>
    <w:tmpl w:val="81680806"/>
    <w:lvl w:ilvl="0" w:tplc="BD54CC14">
      <w:start w:val="1"/>
      <w:numFmt w:val="bullet"/>
      <w:lvlText w:val=""/>
      <w:lvlJc w:val="left"/>
      <w:pPr>
        <w:tabs>
          <w:tab w:val="num" w:pos="1364"/>
        </w:tabs>
        <w:ind w:left="360" w:firstLine="72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72417D69"/>
    <w:multiLevelType w:val="hybridMultilevel"/>
    <w:tmpl w:val="EA7E6EE0"/>
    <w:lvl w:ilvl="0" w:tplc="BD54CC14">
      <w:start w:val="1"/>
      <w:numFmt w:val="bullet"/>
      <w:lvlText w:val=""/>
      <w:lvlJc w:val="left"/>
      <w:pPr>
        <w:tabs>
          <w:tab w:val="num" w:pos="1364"/>
        </w:tabs>
        <w:ind w:left="360" w:firstLine="72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3"/>
  </w:num>
  <w:num w:numId="3">
    <w:abstractNumId w:val="7"/>
  </w:num>
  <w:num w:numId="4">
    <w:abstractNumId w:val="4"/>
  </w:num>
  <w:num w:numId="5">
    <w:abstractNumId w:val="10"/>
  </w:num>
  <w:num w:numId="6">
    <w:abstractNumId w:val="9"/>
  </w:num>
  <w:num w:numId="7">
    <w:abstractNumId w:val="2"/>
  </w:num>
  <w:num w:numId="8">
    <w:abstractNumId w:val="6"/>
  </w:num>
  <w:num w:numId="9">
    <w:abstractNumId w:val="12"/>
  </w:num>
  <w:num w:numId="10">
    <w:abstractNumId w:val="1"/>
  </w:num>
  <w:num w:numId="11">
    <w:abstractNumId w:val="0"/>
  </w:num>
  <w:num w:numId="12">
    <w:abstractNumId w:val="11"/>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autoHyphenation/>
  <w:characterSpacingControl w:val="doNotCompress"/>
  <w:footnotePr>
    <w:footnote w:id="-1"/>
    <w:footnote w:id="0"/>
  </w:footnotePr>
  <w:endnotePr>
    <w:endnote w:id="-1"/>
    <w:endnote w:id="0"/>
  </w:endnotePr>
  <w:compat/>
  <w:rsids>
    <w:rsidRoot w:val="00345501"/>
    <w:rsid w:val="000018D0"/>
    <w:rsid w:val="00011A41"/>
    <w:rsid w:val="001A0F71"/>
    <w:rsid w:val="001C2987"/>
    <w:rsid w:val="001C656B"/>
    <w:rsid w:val="00215845"/>
    <w:rsid w:val="00227BFC"/>
    <w:rsid w:val="0025076C"/>
    <w:rsid w:val="002E61EB"/>
    <w:rsid w:val="00345501"/>
    <w:rsid w:val="00400297"/>
    <w:rsid w:val="004F6BFB"/>
    <w:rsid w:val="00523366"/>
    <w:rsid w:val="00530357"/>
    <w:rsid w:val="00576C4D"/>
    <w:rsid w:val="00577506"/>
    <w:rsid w:val="0058540F"/>
    <w:rsid w:val="006E5354"/>
    <w:rsid w:val="007230E4"/>
    <w:rsid w:val="007A1E26"/>
    <w:rsid w:val="00811DD8"/>
    <w:rsid w:val="008B1490"/>
    <w:rsid w:val="009350E1"/>
    <w:rsid w:val="00942710"/>
    <w:rsid w:val="009D70E0"/>
    <w:rsid w:val="009F3DEB"/>
    <w:rsid w:val="00A778FB"/>
    <w:rsid w:val="00AE5D71"/>
    <w:rsid w:val="00AF145C"/>
    <w:rsid w:val="00B74C02"/>
    <w:rsid w:val="00CB0E36"/>
    <w:rsid w:val="00DA14EC"/>
    <w:rsid w:val="00DD18A5"/>
    <w:rsid w:val="00EB2002"/>
    <w:rsid w:val="00ED41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8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0E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Text">
    <w:name w:val="Preformatted Text"/>
    <w:basedOn w:val="a"/>
    <w:rsid w:val="00AE5D71"/>
    <w:pPr>
      <w:widowControl w:val="0"/>
      <w:suppressAutoHyphens/>
      <w:autoSpaceDN w:val="0"/>
      <w:textAlignment w:val="baseline"/>
    </w:pPr>
    <w:rPr>
      <w:rFonts w:ascii="Arial" w:eastAsia="Arial" w:hAnsi="Arial" w:cs="Arial"/>
      <w:kern w:val="3"/>
      <w:sz w:val="20"/>
      <w:szCs w:val="20"/>
      <w:lang w:bidi="ru-RU"/>
    </w:rPr>
  </w:style>
  <w:style w:type="character" w:styleId="a4">
    <w:name w:val="footnote reference"/>
    <w:basedOn w:val="a0"/>
    <w:uiPriority w:val="99"/>
    <w:semiHidden/>
    <w:rsid w:val="00AE5D71"/>
    <w:rPr>
      <w:rFonts w:cs="Times New Roman"/>
      <w:vertAlign w:val="superscript"/>
    </w:rPr>
  </w:style>
  <w:style w:type="character" w:customStyle="1" w:styleId="a5">
    <w:name w:val="Основной текст_"/>
    <w:basedOn w:val="a0"/>
    <w:link w:val="2"/>
    <w:uiPriority w:val="99"/>
    <w:locked/>
    <w:rsid w:val="00227BFC"/>
    <w:rPr>
      <w:rFonts w:ascii="Arial" w:hAnsi="Arial" w:cs="Arial"/>
      <w:shd w:val="clear" w:color="auto" w:fill="FFFFFF"/>
    </w:rPr>
  </w:style>
  <w:style w:type="paragraph" w:customStyle="1" w:styleId="2">
    <w:name w:val="Основной текст2"/>
    <w:basedOn w:val="a"/>
    <w:link w:val="a5"/>
    <w:uiPriority w:val="99"/>
    <w:rsid w:val="00227BFC"/>
    <w:pPr>
      <w:shd w:val="clear" w:color="auto" w:fill="FFFFFF"/>
      <w:spacing w:line="250" w:lineRule="exact"/>
      <w:ind w:hanging="480"/>
      <w:jc w:val="both"/>
    </w:pPr>
    <w:rPr>
      <w:rFonts w:ascii="Arial" w:eastAsiaTheme="minorHAnsi" w:hAnsi="Arial" w:cs="Arial"/>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8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0E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Text">
    <w:name w:val="Preformatted Text"/>
    <w:basedOn w:val="a"/>
    <w:rsid w:val="00AE5D71"/>
    <w:pPr>
      <w:widowControl w:val="0"/>
      <w:suppressAutoHyphens/>
      <w:autoSpaceDN w:val="0"/>
      <w:textAlignment w:val="baseline"/>
    </w:pPr>
    <w:rPr>
      <w:rFonts w:ascii="Arial" w:eastAsia="Arial" w:hAnsi="Arial" w:cs="Arial"/>
      <w:kern w:val="3"/>
      <w:sz w:val="20"/>
      <w:szCs w:val="20"/>
      <w:lang w:bidi="ru-RU"/>
    </w:rPr>
  </w:style>
  <w:style w:type="character" w:styleId="a4">
    <w:name w:val="footnote reference"/>
    <w:basedOn w:val="a0"/>
    <w:uiPriority w:val="99"/>
    <w:semiHidden/>
    <w:rsid w:val="00AE5D71"/>
    <w:rPr>
      <w:rFonts w:cs="Times New Roman"/>
      <w:vertAlign w:val="superscript"/>
    </w:rPr>
  </w:style>
  <w:style w:type="character" w:customStyle="1" w:styleId="a5">
    <w:name w:val="Основной текст_"/>
    <w:basedOn w:val="a0"/>
    <w:link w:val="2"/>
    <w:uiPriority w:val="99"/>
    <w:locked/>
    <w:rsid w:val="00227BFC"/>
    <w:rPr>
      <w:rFonts w:ascii="Arial" w:hAnsi="Arial" w:cs="Arial"/>
      <w:shd w:val="clear" w:color="auto" w:fill="FFFFFF"/>
    </w:rPr>
  </w:style>
  <w:style w:type="paragraph" w:customStyle="1" w:styleId="2">
    <w:name w:val="Основной текст2"/>
    <w:basedOn w:val="a"/>
    <w:link w:val="a5"/>
    <w:uiPriority w:val="99"/>
    <w:rsid w:val="00227BFC"/>
    <w:pPr>
      <w:shd w:val="clear" w:color="auto" w:fill="FFFFFF"/>
      <w:spacing w:line="250" w:lineRule="exact"/>
      <w:ind w:hanging="480"/>
      <w:jc w:val="both"/>
    </w:pPr>
    <w:rPr>
      <w:rFonts w:ascii="Arial" w:eastAsiaTheme="minorHAnsi" w:hAnsi="Arial" w:cs="Arial"/>
      <w:sz w:val="22"/>
      <w:szCs w:val="22"/>
      <w:lang w:eastAsia="en-US"/>
    </w:rPr>
  </w:style>
</w:styles>
</file>

<file path=word/webSettings.xml><?xml version="1.0" encoding="utf-8"?>
<w:webSettings xmlns:r="http://schemas.openxmlformats.org/officeDocument/2006/relationships" xmlns:w="http://schemas.openxmlformats.org/wordprocessingml/2006/main">
  <w:divs>
    <w:div w:id="197455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14</Pages>
  <Words>5335</Words>
  <Characters>30412</Characters>
  <Application>Microsoft Office Word</Application>
  <DocSecurity>0</DocSecurity>
  <Lines>253</Lines>
  <Paragraphs>71</Paragraphs>
  <ScaleCrop>false</ScaleCrop>
  <Company/>
  <LinksUpToDate>false</LinksUpToDate>
  <CharactersWithSpaces>35676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Учитель1</dc:creator>
  <cp:keywords/>
  <dc:description/>
  <cp:lastModifiedBy>Наталья</cp:lastModifiedBy>
  <cp:revision>33</cp:revision>
  <dcterms:created xsi:type="dcterms:W3CDTF">2015-08-27T18:10:00Z</dcterms:created>
  <dcterms:modified xsi:type="dcterms:W3CDTF">2015-11-03T18:44:00Z</dcterms:modified>
</cp:coreProperties>
</file>